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2937" w14:textId="77777777" w:rsidR="00013C7B" w:rsidRPr="00201348" w:rsidRDefault="00013C7B" w:rsidP="00013C7B">
      <w:pPr>
        <w:spacing w:after="0" w:line="240" w:lineRule="auto"/>
        <w:rPr>
          <w:rFonts w:eastAsia="Times New Roman" w:cstheme="minorHAnsi"/>
          <w:color w:val="404040" w:themeColor="text1" w:themeTint="BF"/>
          <w:sz w:val="18"/>
          <w:szCs w:val="24"/>
          <w:lang w:eastAsia="de-DE"/>
        </w:rPr>
      </w:pPr>
      <w:r w:rsidRPr="00201348">
        <w:rPr>
          <w:rFonts w:eastAsia="Times New Roman" w:cstheme="minorHAnsi"/>
          <w:b/>
          <w:bCs/>
          <w:color w:val="404040" w:themeColor="text1" w:themeTint="BF"/>
          <w:sz w:val="18"/>
          <w:szCs w:val="24"/>
          <w:lang w:eastAsia="de-DE"/>
        </w:rPr>
        <w:t>Allgemeines</w:t>
      </w:r>
    </w:p>
    <w:p w14:paraId="4BD2FDB8" w14:textId="79EC2F3D" w:rsidR="00013C7B" w:rsidRPr="00201348" w:rsidRDefault="00013C7B" w:rsidP="00FA2D0D">
      <w:pPr>
        <w:spacing w:after="0" w:line="240" w:lineRule="auto"/>
        <w:jc w:val="both"/>
        <w:rPr>
          <w:rFonts w:eastAsia="Times New Roman" w:cstheme="minorHAnsi"/>
          <w:color w:val="404040" w:themeColor="text1" w:themeTint="BF"/>
          <w:sz w:val="18"/>
          <w:szCs w:val="24"/>
          <w:lang w:eastAsia="de-DE"/>
        </w:rPr>
      </w:pPr>
      <w:r w:rsidRPr="00201348">
        <w:rPr>
          <w:rFonts w:eastAsia="Times New Roman" w:cstheme="minorHAnsi"/>
          <w:color w:val="404040" w:themeColor="text1" w:themeTint="BF"/>
          <w:sz w:val="18"/>
          <w:szCs w:val="24"/>
          <w:lang w:eastAsia="de-DE"/>
        </w:rPr>
        <w:t>Die Firma Umzugsdiener M. Lauterbach</w:t>
      </w:r>
      <w:r w:rsidR="00FA2D0D" w:rsidRPr="00DF06A0">
        <w:rPr>
          <w:rFonts w:cstheme="minorHAnsi"/>
          <w:color w:val="404040" w:themeColor="text1" w:themeTint="BF"/>
          <w:sz w:val="18"/>
          <w:szCs w:val="18"/>
        </w:rPr>
        <w:t xml:space="preserve">, </w:t>
      </w:r>
      <w:proofErr w:type="spellStart"/>
      <w:r w:rsidR="00FA2D0D" w:rsidRPr="006A2DA5">
        <w:rPr>
          <w:rFonts w:cstheme="minorHAnsi"/>
          <w:color w:val="404040" w:themeColor="text1" w:themeTint="BF"/>
          <w:sz w:val="18"/>
          <w:szCs w:val="18"/>
        </w:rPr>
        <w:t>Dompfaffweg</w:t>
      </w:r>
      <w:proofErr w:type="spellEnd"/>
      <w:r w:rsidR="00FA2D0D" w:rsidRPr="006A2DA5">
        <w:rPr>
          <w:rFonts w:cstheme="minorHAnsi"/>
          <w:color w:val="404040" w:themeColor="text1" w:themeTint="BF"/>
          <w:sz w:val="18"/>
          <w:szCs w:val="18"/>
        </w:rPr>
        <w:t xml:space="preserve"> 7, 68307 Mannheim</w:t>
      </w:r>
      <w:r w:rsidRPr="00201348">
        <w:rPr>
          <w:rFonts w:eastAsia="Times New Roman" w:cstheme="minorHAnsi"/>
          <w:color w:val="404040" w:themeColor="text1" w:themeTint="BF"/>
          <w:sz w:val="18"/>
          <w:szCs w:val="24"/>
          <w:lang w:eastAsia="de-DE"/>
        </w:rPr>
        <w:t xml:space="preserve"> vermietet Möbellifte mit Bedienpersonal an Kunden.</w:t>
      </w:r>
    </w:p>
    <w:p w14:paraId="785C5468" w14:textId="77777777" w:rsidR="00013C7B" w:rsidRPr="00201348" w:rsidRDefault="008846F5" w:rsidP="00FA2D0D">
      <w:pPr>
        <w:spacing w:after="0" w:line="240" w:lineRule="auto"/>
        <w:jc w:val="both"/>
        <w:rPr>
          <w:rFonts w:eastAsia="Times New Roman" w:cstheme="minorHAnsi"/>
          <w:color w:val="404040" w:themeColor="text1" w:themeTint="BF"/>
          <w:sz w:val="18"/>
          <w:szCs w:val="24"/>
          <w:lang w:eastAsia="de-DE"/>
        </w:rPr>
      </w:pPr>
      <w:r>
        <w:rPr>
          <w:rFonts w:eastAsia="Times New Roman" w:cstheme="minorHAnsi"/>
          <w:color w:val="404040" w:themeColor="text1" w:themeTint="BF"/>
          <w:sz w:val="18"/>
          <w:szCs w:val="24"/>
          <w:lang w:eastAsia="de-DE"/>
        </w:rPr>
        <w:t>Im Folgenden</w:t>
      </w:r>
      <w:r w:rsidR="00013C7B" w:rsidRPr="00201348">
        <w:rPr>
          <w:rFonts w:eastAsia="Times New Roman" w:cstheme="minorHAnsi"/>
          <w:color w:val="404040" w:themeColor="text1" w:themeTint="BF"/>
          <w:sz w:val="18"/>
          <w:szCs w:val="24"/>
          <w:lang w:eastAsia="de-DE"/>
        </w:rPr>
        <w:t xml:space="preserve"> wird die Fa. Umzugsdiener M. Lauterbach als AN und der Kunde als AG bezeichnet.</w:t>
      </w:r>
    </w:p>
    <w:p w14:paraId="091F0E73" w14:textId="77777777" w:rsidR="00013C7B" w:rsidRPr="00201348" w:rsidRDefault="00013C7B" w:rsidP="00013C7B">
      <w:pPr>
        <w:spacing w:after="0" w:line="240" w:lineRule="auto"/>
        <w:rPr>
          <w:rFonts w:eastAsia="Times New Roman" w:cstheme="minorHAnsi"/>
          <w:color w:val="404040" w:themeColor="text1" w:themeTint="BF"/>
          <w:sz w:val="18"/>
          <w:szCs w:val="24"/>
          <w:lang w:eastAsia="de-DE"/>
        </w:rPr>
      </w:pPr>
    </w:p>
    <w:p w14:paraId="0779FE37" w14:textId="77777777" w:rsidR="00013C7B" w:rsidRPr="00201348" w:rsidRDefault="00013C7B" w:rsidP="00013C7B">
      <w:pPr>
        <w:rPr>
          <w:b/>
          <w:color w:val="404040" w:themeColor="text1" w:themeTint="BF"/>
          <w:sz w:val="18"/>
          <w:szCs w:val="18"/>
        </w:rPr>
      </w:pPr>
      <w:r w:rsidRPr="00201348">
        <w:rPr>
          <w:b/>
          <w:color w:val="404040" w:themeColor="text1" w:themeTint="BF"/>
          <w:sz w:val="18"/>
          <w:szCs w:val="18"/>
        </w:rPr>
        <w:t>Gegenstand des Vertrages</w:t>
      </w:r>
    </w:p>
    <w:p w14:paraId="6E1A2C70" w14:textId="7CD4CFEC" w:rsidR="00013C7B" w:rsidRPr="00201348" w:rsidRDefault="00013C7B" w:rsidP="00013C7B">
      <w:pPr>
        <w:rPr>
          <w:color w:val="404040" w:themeColor="text1" w:themeTint="BF"/>
          <w:sz w:val="18"/>
          <w:szCs w:val="18"/>
        </w:rPr>
      </w:pPr>
      <w:r w:rsidRPr="00201348">
        <w:rPr>
          <w:color w:val="404040" w:themeColor="text1" w:themeTint="BF"/>
          <w:sz w:val="18"/>
          <w:szCs w:val="18"/>
        </w:rPr>
        <w:t>Der Gegenstand des Vertrages is</w:t>
      </w:r>
      <w:r w:rsidR="008846F5">
        <w:rPr>
          <w:color w:val="404040" w:themeColor="text1" w:themeTint="BF"/>
          <w:sz w:val="18"/>
          <w:szCs w:val="18"/>
        </w:rPr>
        <w:t>t ausschließlich die Möbellift</w:t>
      </w:r>
      <w:r w:rsidRPr="00201348">
        <w:rPr>
          <w:color w:val="404040" w:themeColor="text1" w:themeTint="BF"/>
          <w:sz w:val="18"/>
          <w:szCs w:val="18"/>
        </w:rPr>
        <w:t>stellung mit Personal zum Zwecke der Unterstützung von Umzügen und das Anliefern und Transportieren von Handelsmöbeln mit Möbelaufzug direkt über den Balkon / Fenster. Ein Transport von Möbeln</w:t>
      </w:r>
      <w:r w:rsidR="008846F5">
        <w:rPr>
          <w:color w:val="404040" w:themeColor="text1" w:themeTint="BF"/>
          <w:sz w:val="18"/>
          <w:szCs w:val="18"/>
        </w:rPr>
        <w:t>, oder in der Art ähnliche</w:t>
      </w:r>
      <w:r w:rsidRPr="00201348">
        <w:rPr>
          <w:color w:val="404040" w:themeColor="text1" w:themeTint="BF"/>
          <w:sz w:val="18"/>
          <w:szCs w:val="18"/>
        </w:rPr>
        <w:t xml:space="preserve"> Materialien</w:t>
      </w:r>
      <w:r w:rsidR="008846F5">
        <w:rPr>
          <w:color w:val="404040" w:themeColor="text1" w:themeTint="BF"/>
          <w:sz w:val="18"/>
          <w:szCs w:val="18"/>
        </w:rPr>
        <w:t>,</w:t>
      </w:r>
      <w:r w:rsidRPr="00201348">
        <w:rPr>
          <w:color w:val="404040" w:themeColor="text1" w:themeTint="BF"/>
          <w:sz w:val="18"/>
          <w:szCs w:val="18"/>
        </w:rPr>
        <w:t xml:space="preserve"> durch den Bediener des Möbelliftes</w:t>
      </w:r>
      <w:r w:rsidR="008846F5">
        <w:rPr>
          <w:color w:val="404040" w:themeColor="text1" w:themeTint="BF"/>
          <w:sz w:val="18"/>
          <w:szCs w:val="18"/>
        </w:rPr>
        <w:t>,</w:t>
      </w:r>
      <w:r w:rsidRPr="00201348">
        <w:rPr>
          <w:color w:val="404040" w:themeColor="text1" w:themeTint="BF"/>
          <w:sz w:val="18"/>
          <w:szCs w:val="18"/>
        </w:rPr>
        <w:t xml:space="preserve"> ist nur im Bereich des Möbelwagens zulässig. Der AG hat dafür zu sorgen, dass die Möbel oder </w:t>
      </w:r>
      <w:r w:rsidR="008846F5">
        <w:rPr>
          <w:color w:val="404040" w:themeColor="text1" w:themeTint="BF"/>
          <w:sz w:val="18"/>
          <w:szCs w:val="18"/>
        </w:rPr>
        <w:t xml:space="preserve">die </w:t>
      </w:r>
      <w:r w:rsidR="00FA2D0D" w:rsidRPr="00201348">
        <w:rPr>
          <w:color w:val="404040" w:themeColor="text1" w:themeTint="BF"/>
          <w:sz w:val="18"/>
          <w:szCs w:val="18"/>
        </w:rPr>
        <w:t>zu transportierende</w:t>
      </w:r>
      <w:r w:rsidR="00FA2D0D">
        <w:rPr>
          <w:color w:val="404040" w:themeColor="text1" w:themeTint="BF"/>
          <w:sz w:val="18"/>
          <w:szCs w:val="18"/>
        </w:rPr>
        <w:t xml:space="preserve"> Gegenstände</w:t>
      </w:r>
      <w:r w:rsidRPr="00201348">
        <w:rPr>
          <w:color w:val="404040" w:themeColor="text1" w:themeTint="BF"/>
          <w:sz w:val="18"/>
          <w:szCs w:val="18"/>
        </w:rPr>
        <w:t xml:space="preserve"> direkt neben dem Möbellift stehen. Wünscht der AG die Mithilfe beim Vertragen der Möbel zum Möbellift, so übernimmt der AN keinerlei Haftung für Schäden</w:t>
      </w:r>
      <w:r w:rsidR="008846F5">
        <w:rPr>
          <w:color w:val="404040" w:themeColor="text1" w:themeTint="BF"/>
          <w:sz w:val="18"/>
          <w:szCs w:val="18"/>
        </w:rPr>
        <w:t>,</w:t>
      </w:r>
      <w:r w:rsidRPr="00201348">
        <w:rPr>
          <w:color w:val="404040" w:themeColor="text1" w:themeTint="BF"/>
          <w:sz w:val="18"/>
          <w:szCs w:val="18"/>
        </w:rPr>
        <w:t xml:space="preserve"> die beim Vertragen der Sache, oder Schäden direkt an der Sache</w:t>
      </w:r>
      <w:r w:rsidR="008846F5">
        <w:rPr>
          <w:color w:val="404040" w:themeColor="text1" w:themeTint="BF"/>
          <w:sz w:val="18"/>
          <w:szCs w:val="18"/>
        </w:rPr>
        <w:t>,</w:t>
      </w:r>
      <w:r w:rsidRPr="00201348">
        <w:rPr>
          <w:color w:val="404040" w:themeColor="text1" w:themeTint="BF"/>
          <w:sz w:val="18"/>
          <w:szCs w:val="18"/>
        </w:rPr>
        <w:t xml:space="preserve"> entstanden sind. Die Bedienung des Möbelliftes ist allein</w:t>
      </w:r>
      <w:r w:rsidR="008846F5">
        <w:rPr>
          <w:color w:val="404040" w:themeColor="text1" w:themeTint="BF"/>
          <w:sz w:val="18"/>
          <w:szCs w:val="18"/>
        </w:rPr>
        <w:t xml:space="preserve">e den Mitarbeitern des AN </w:t>
      </w:r>
      <w:r w:rsidRPr="00201348">
        <w:rPr>
          <w:color w:val="404040" w:themeColor="text1" w:themeTint="BF"/>
          <w:sz w:val="18"/>
          <w:szCs w:val="18"/>
        </w:rPr>
        <w:t>vorbehalten.</w:t>
      </w:r>
    </w:p>
    <w:p w14:paraId="7D27C82F" w14:textId="77777777" w:rsidR="00013C7B" w:rsidRPr="00201348" w:rsidRDefault="00013C7B" w:rsidP="00013C7B">
      <w:pPr>
        <w:rPr>
          <w:b/>
          <w:color w:val="404040" w:themeColor="text1" w:themeTint="BF"/>
          <w:sz w:val="18"/>
          <w:szCs w:val="18"/>
        </w:rPr>
      </w:pPr>
      <w:r w:rsidRPr="00201348">
        <w:rPr>
          <w:b/>
          <w:color w:val="404040" w:themeColor="text1" w:themeTint="BF"/>
          <w:sz w:val="18"/>
          <w:szCs w:val="18"/>
        </w:rPr>
        <w:t>Durchführbarkeit des Einsatzes von Möbelliften</w:t>
      </w:r>
    </w:p>
    <w:p w14:paraId="7A37AAE2" w14:textId="77777777" w:rsidR="00013C7B" w:rsidRPr="00201348" w:rsidRDefault="00013C7B" w:rsidP="00013C7B">
      <w:pPr>
        <w:rPr>
          <w:color w:val="404040" w:themeColor="text1" w:themeTint="BF"/>
          <w:sz w:val="18"/>
          <w:szCs w:val="18"/>
        </w:rPr>
      </w:pPr>
      <w:r w:rsidRPr="00201348">
        <w:rPr>
          <w:color w:val="404040" w:themeColor="text1" w:themeTint="BF"/>
          <w:sz w:val="18"/>
          <w:szCs w:val="18"/>
        </w:rPr>
        <w:t>Der Einsatz von Möbelliften kann nicht durchgeführt werden bei nicht ausreichendem Abstand zu Bäumen, Leitungen aller Art o. ä. Behinderungen</w:t>
      </w:r>
      <w:r w:rsidR="008846F5">
        <w:rPr>
          <w:color w:val="404040" w:themeColor="text1" w:themeTint="BF"/>
          <w:sz w:val="18"/>
          <w:szCs w:val="18"/>
        </w:rPr>
        <w:t>.</w:t>
      </w:r>
      <w:r w:rsidRPr="00201348">
        <w:rPr>
          <w:color w:val="404040" w:themeColor="text1" w:themeTint="BF"/>
          <w:sz w:val="18"/>
          <w:szCs w:val="18"/>
        </w:rPr>
        <w:t xml:space="preserve"> In jedem Fall muss der Einsatz ohne Gefahr für Personen und Sachen durchgeführt werden können. Ist die Aufstellung des Möbelliftes nur mit Gefahr möglich, kann kein Einsatz des Möbelliftes durchgeführt werden. Es gilt</w:t>
      </w:r>
      <w:r w:rsidR="008846F5">
        <w:rPr>
          <w:color w:val="404040" w:themeColor="text1" w:themeTint="BF"/>
          <w:sz w:val="18"/>
          <w:szCs w:val="18"/>
        </w:rPr>
        <w:t>:</w:t>
      </w:r>
      <w:r w:rsidRPr="00201348">
        <w:rPr>
          <w:color w:val="404040" w:themeColor="text1" w:themeTint="BF"/>
          <w:sz w:val="18"/>
          <w:szCs w:val="18"/>
        </w:rPr>
        <w:t xml:space="preserve"> auch trotz schriftlicher Auftragsbestätigung durch den AN kann der Einsatz jederzeit </w:t>
      </w:r>
      <w:r w:rsidR="008846F5">
        <w:rPr>
          <w:color w:val="404040" w:themeColor="text1" w:themeTint="BF"/>
          <w:sz w:val="18"/>
          <w:szCs w:val="18"/>
        </w:rPr>
        <w:t>durch den AN</w:t>
      </w:r>
      <w:r w:rsidRPr="00201348">
        <w:rPr>
          <w:color w:val="404040" w:themeColor="text1" w:themeTint="BF"/>
          <w:sz w:val="18"/>
          <w:szCs w:val="18"/>
        </w:rPr>
        <w:t xml:space="preserve"> abgebrochen werden</w:t>
      </w:r>
      <w:r w:rsidR="008846F5">
        <w:rPr>
          <w:color w:val="404040" w:themeColor="text1" w:themeTint="BF"/>
          <w:sz w:val="18"/>
          <w:szCs w:val="18"/>
        </w:rPr>
        <w:t xml:space="preserve"> </w:t>
      </w:r>
      <w:r w:rsidR="008846F5" w:rsidRPr="00201348">
        <w:rPr>
          <w:color w:val="404040" w:themeColor="text1" w:themeTint="BF"/>
          <w:sz w:val="18"/>
          <w:szCs w:val="18"/>
        </w:rPr>
        <w:t>(z.B. Gefahr für Personen oder Gegenstände)</w:t>
      </w:r>
      <w:r w:rsidRPr="00201348">
        <w:rPr>
          <w:color w:val="404040" w:themeColor="text1" w:themeTint="BF"/>
          <w:sz w:val="18"/>
          <w:szCs w:val="18"/>
        </w:rPr>
        <w:t>. Ein Schadensersatzanspruch oder weitere Verbindlichkeiten entstehen für den AN nicht. Ein Einsatz des Möbelliftes ist ab Windstärke 5 nicht mehr möglich. Ein Abbruch der Arbeit des Möbelliftes liegt im Ermessen des AN.</w:t>
      </w:r>
    </w:p>
    <w:p w14:paraId="44A38B06" w14:textId="77777777" w:rsidR="00013C7B" w:rsidRPr="00201348" w:rsidRDefault="00013C7B" w:rsidP="00013C7B">
      <w:pPr>
        <w:rPr>
          <w:b/>
          <w:color w:val="404040" w:themeColor="text1" w:themeTint="BF"/>
          <w:sz w:val="18"/>
          <w:szCs w:val="18"/>
        </w:rPr>
      </w:pPr>
      <w:r w:rsidRPr="00201348">
        <w:rPr>
          <w:b/>
          <w:color w:val="404040" w:themeColor="text1" w:themeTint="BF"/>
          <w:sz w:val="18"/>
          <w:szCs w:val="18"/>
        </w:rPr>
        <w:t>Einsatzfläche zur Aufstellung des Möbellift</w:t>
      </w:r>
    </w:p>
    <w:p w14:paraId="511946CF" w14:textId="21170C2C" w:rsidR="00013C7B" w:rsidRPr="00201348" w:rsidRDefault="00013C7B" w:rsidP="00013C7B">
      <w:pPr>
        <w:rPr>
          <w:color w:val="404040" w:themeColor="text1" w:themeTint="BF"/>
          <w:sz w:val="18"/>
          <w:szCs w:val="18"/>
        </w:rPr>
      </w:pPr>
      <w:r w:rsidRPr="00201348">
        <w:rPr>
          <w:color w:val="404040" w:themeColor="text1" w:themeTint="BF"/>
          <w:sz w:val="18"/>
          <w:szCs w:val="18"/>
        </w:rPr>
        <w:t>Als Einsatzfläche ist eine abgesperrte Fläche auf Bürgersteigen, Parkflächen oder Straßen möglich. Bei Aufstellung im öffentlichen Raum (auf Parkflächen, Gehwegen oder Straßen) hat der AG die Einrichtung einer Halte- oder Parkverbotszone inklusive der Genehmigung für die Stellung eines Möbellift</w:t>
      </w:r>
      <w:r w:rsidR="008846F5">
        <w:rPr>
          <w:color w:val="404040" w:themeColor="text1" w:themeTint="BF"/>
          <w:sz w:val="18"/>
          <w:szCs w:val="18"/>
        </w:rPr>
        <w:t>s</w:t>
      </w:r>
      <w:r w:rsidRPr="00201348">
        <w:rPr>
          <w:color w:val="404040" w:themeColor="text1" w:themeTint="BF"/>
          <w:sz w:val="18"/>
          <w:szCs w:val="18"/>
        </w:rPr>
        <w:t xml:space="preserve"> bei den zuständigen St</w:t>
      </w:r>
      <w:r w:rsidR="008846F5">
        <w:rPr>
          <w:color w:val="404040" w:themeColor="text1" w:themeTint="BF"/>
          <w:sz w:val="18"/>
          <w:szCs w:val="18"/>
        </w:rPr>
        <w:t xml:space="preserve">ellen einzuholen und dem AN in </w:t>
      </w:r>
      <w:r w:rsidR="00FA2D0D">
        <w:rPr>
          <w:color w:val="404040" w:themeColor="text1" w:themeTint="BF"/>
          <w:sz w:val="18"/>
          <w:szCs w:val="18"/>
        </w:rPr>
        <w:t>P</w:t>
      </w:r>
      <w:r w:rsidR="00FA2D0D" w:rsidRPr="00201348">
        <w:rPr>
          <w:color w:val="404040" w:themeColor="text1" w:themeTint="BF"/>
          <w:sz w:val="18"/>
          <w:szCs w:val="18"/>
        </w:rPr>
        <w:t>apierform</w:t>
      </w:r>
      <w:r w:rsidRPr="00201348">
        <w:rPr>
          <w:color w:val="404040" w:themeColor="text1" w:themeTint="BF"/>
          <w:sz w:val="18"/>
          <w:szCs w:val="18"/>
        </w:rPr>
        <w:t xml:space="preserve"> oder elektronisch bereit zu stellen. Kosten für die Einholung von Genehmigungen trägt der AG.</w:t>
      </w:r>
    </w:p>
    <w:p w14:paraId="51BE670A" w14:textId="77777777" w:rsidR="00013C7B" w:rsidRPr="00201348" w:rsidRDefault="00013C7B" w:rsidP="00013C7B">
      <w:pPr>
        <w:rPr>
          <w:b/>
          <w:color w:val="404040" w:themeColor="text1" w:themeTint="BF"/>
          <w:sz w:val="18"/>
          <w:szCs w:val="18"/>
        </w:rPr>
      </w:pPr>
      <w:r w:rsidRPr="00201348">
        <w:rPr>
          <w:b/>
          <w:color w:val="404040" w:themeColor="text1" w:themeTint="BF"/>
          <w:sz w:val="18"/>
          <w:szCs w:val="18"/>
        </w:rPr>
        <w:t>Zusätzliche Leistungen</w:t>
      </w:r>
    </w:p>
    <w:p w14:paraId="1083BD6F" w14:textId="77777777" w:rsidR="00013C7B" w:rsidRPr="00201348" w:rsidRDefault="00013C7B" w:rsidP="00013C7B">
      <w:pPr>
        <w:rPr>
          <w:color w:val="404040" w:themeColor="text1" w:themeTint="BF"/>
          <w:sz w:val="18"/>
          <w:szCs w:val="18"/>
        </w:rPr>
      </w:pPr>
      <w:r w:rsidRPr="00201348">
        <w:rPr>
          <w:color w:val="404040" w:themeColor="text1" w:themeTint="BF"/>
          <w:sz w:val="18"/>
          <w:szCs w:val="18"/>
        </w:rPr>
        <w:t xml:space="preserve">Der Auftrag ist ausschließlich </w:t>
      </w:r>
      <w:r w:rsidR="008846F5">
        <w:rPr>
          <w:color w:val="404040" w:themeColor="text1" w:themeTint="BF"/>
          <w:sz w:val="18"/>
          <w:szCs w:val="18"/>
        </w:rPr>
        <w:t>schriftlich zu fixieren</w:t>
      </w:r>
      <w:r w:rsidRPr="00201348">
        <w:rPr>
          <w:color w:val="404040" w:themeColor="text1" w:themeTint="BF"/>
          <w:sz w:val="18"/>
          <w:szCs w:val="18"/>
        </w:rPr>
        <w:t xml:space="preserve">. </w:t>
      </w:r>
      <w:r w:rsidR="008846F5">
        <w:rPr>
          <w:color w:val="404040" w:themeColor="text1" w:themeTint="BF"/>
          <w:sz w:val="18"/>
          <w:szCs w:val="18"/>
        </w:rPr>
        <w:t>Mündliche Auftragserweiterungen</w:t>
      </w:r>
      <w:r w:rsidRPr="00201348">
        <w:rPr>
          <w:color w:val="404040" w:themeColor="text1" w:themeTint="BF"/>
          <w:sz w:val="18"/>
          <w:szCs w:val="18"/>
        </w:rPr>
        <w:t xml:space="preserve"> sind nicht gültig. Werden Auftragserweiterungen auch hinsichtlich der Verlängerung der Mietzeit des Möbelliftes beauftragt, so gelten für die Erweiterungen die gleichen Vertragsbedingungen, auch hinsichtlich der Zahlungen fälliger Entgelte. Zusätzlich vor Ort geleistete Stunden werden gemäß </w:t>
      </w:r>
      <w:r w:rsidR="008846F5">
        <w:rPr>
          <w:color w:val="404040" w:themeColor="text1" w:themeTint="BF"/>
          <w:sz w:val="18"/>
          <w:szCs w:val="18"/>
        </w:rPr>
        <w:t>der Preisliste unverzüglich in bar bzw.</w:t>
      </w:r>
      <w:r w:rsidRPr="00201348">
        <w:rPr>
          <w:color w:val="404040" w:themeColor="text1" w:themeTint="BF"/>
          <w:sz w:val="18"/>
          <w:szCs w:val="18"/>
        </w:rPr>
        <w:t xml:space="preserve"> Girocard mit Pin ausgezahlt.</w:t>
      </w:r>
    </w:p>
    <w:p w14:paraId="2906F3CA" w14:textId="77777777" w:rsidR="00013C7B" w:rsidRPr="00201348" w:rsidRDefault="00013C7B" w:rsidP="00013C7B">
      <w:pPr>
        <w:rPr>
          <w:b/>
          <w:color w:val="404040" w:themeColor="text1" w:themeTint="BF"/>
          <w:sz w:val="18"/>
          <w:szCs w:val="18"/>
        </w:rPr>
      </w:pPr>
      <w:r w:rsidRPr="00201348">
        <w:rPr>
          <w:b/>
          <w:color w:val="404040" w:themeColor="text1" w:themeTint="BF"/>
          <w:sz w:val="18"/>
          <w:szCs w:val="18"/>
        </w:rPr>
        <w:t>Weisungen</w:t>
      </w:r>
    </w:p>
    <w:p w14:paraId="0AC34329" w14:textId="77777777" w:rsidR="00013C7B" w:rsidRPr="00201348" w:rsidRDefault="00013C7B" w:rsidP="00013C7B">
      <w:pPr>
        <w:rPr>
          <w:color w:val="404040" w:themeColor="text1" w:themeTint="BF"/>
          <w:sz w:val="18"/>
          <w:szCs w:val="18"/>
        </w:rPr>
      </w:pPr>
      <w:r w:rsidRPr="00201348">
        <w:rPr>
          <w:color w:val="404040" w:themeColor="text1" w:themeTint="BF"/>
          <w:sz w:val="18"/>
          <w:szCs w:val="18"/>
        </w:rPr>
        <w:t>Den Weisungen des Personals des AN ist unbedingt Folge zu leisten. Zuwiderhandlungen können zum sofortigen Abbruch des Einsatzes führen</w:t>
      </w:r>
      <w:r w:rsidR="008846F5">
        <w:rPr>
          <w:color w:val="404040" w:themeColor="text1" w:themeTint="BF"/>
          <w:sz w:val="18"/>
          <w:szCs w:val="18"/>
        </w:rPr>
        <w:t>.</w:t>
      </w:r>
    </w:p>
    <w:p w14:paraId="7FF426E6" w14:textId="77777777" w:rsidR="00013C7B" w:rsidRPr="00201348" w:rsidRDefault="00013C7B" w:rsidP="00013C7B">
      <w:pPr>
        <w:rPr>
          <w:b/>
          <w:color w:val="404040" w:themeColor="text1" w:themeTint="BF"/>
          <w:sz w:val="18"/>
          <w:szCs w:val="18"/>
        </w:rPr>
      </w:pPr>
      <w:r w:rsidRPr="00201348">
        <w:rPr>
          <w:b/>
          <w:color w:val="404040" w:themeColor="text1" w:themeTint="BF"/>
          <w:sz w:val="18"/>
          <w:szCs w:val="18"/>
        </w:rPr>
        <w:t>Gefahrenbereich</w:t>
      </w:r>
    </w:p>
    <w:p w14:paraId="54854FCC" w14:textId="77777777" w:rsidR="00013C7B" w:rsidRPr="00201348" w:rsidRDefault="00013C7B" w:rsidP="00013C7B">
      <w:pPr>
        <w:rPr>
          <w:color w:val="404040" w:themeColor="text1" w:themeTint="BF"/>
          <w:sz w:val="18"/>
          <w:szCs w:val="18"/>
        </w:rPr>
      </w:pPr>
      <w:r w:rsidRPr="00201348">
        <w:rPr>
          <w:color w:val="404040" w:themeColor="text1" w:themeTint="BF"/>
          <w:sz w:val="18"/>
          <w:szCs w:val="18"/>
        </w:rPr>
        <w:t>Ein Aufenthalt im Gefahrenbereich</w:t>
      </w:r>
      <w:r w:rsidR="008846F5">
        <w:rPr>
          <w:color w:val="404040" w:themeColor="text1" w:themeTint="BF"/>
          <w:sz w:val="18"/>
          <w:szCs w:val="18"/>
        </w:rPr>
        <w:t>,</w:t>
      </w:r>
      <w:r w:rsidRPr="00201348">
        <w:rPr>
          <w:color w:val="404040" w:themeColor="text1" w:themeTint="BF"/>
          <w:sz w:val="18"/>
          <w:szCs w:val="18"/>
        </w:rPr>
        <w:t xml:space="preserve"> sowie ein Betreten des Möbelliftes </w:t>
      </w:r>
      <w:r w:rsidR="008846F5">
        <w:rPr>
          <w:color w:val="404040" w:themeColor="text1" w:themeTint="BF"/>
          <w:sz w:val="18"/>
          <w:szCs w:val="18"/>
        </w:rPr>
        <w:t>ist</w:t>
      </w:r>
      <w:r w:rsidRPr="00201348">
        <w:rPr>
          <w:color w:val="404040" w:themeColor="text1" w:themeTint="BF"/>
          <w:sz w:val="18"/>
          <w:szCs w:val="18"/>
        </w:rPr>
        <w:t xml:space="preserve"> nicht gestattet.</w:t>
      </w:r>
    </w:p>
    <w:p w14:paraId="195323E5" w14:textId="77777777" w:rsidR="00013C7B" w:rsidRPr="00201348" w:rsidRDefault="008846F5" w:rsidP="00013C7B">
      <w:pPr>
        <w:rPr>
          <w:b/>
          <w:color w:val="404040" w:themeColor="text1" w:themeTint="BF"/>
          <w:sz w:val="18"/>
          <w:szCs w:val="18"/>
        </w:rPr>
      </w:pPr>
      <w:r>
        <w:rPr>
          <w:b/>
          <w:color w:val="404040" w:themeColor="text1" w:themeTint="BF"/>
          <w:sz w:val="18"/>
          <w:szCs w:val="18"/>
        </w:rPr>
        <w:t>Sicherung besonders t</w:t>
      </w:r>
      <w:r w:rsidR="00013C7B" w:rsidRPr="00201348">
        <w:rPr>
          <w:b/>
          <w:color w:val="404040" w:themeColor="text1" w:themeTint="BF"/>
          <w:sz w:val="18"/>
          <w:szCs w:val="18"/>
        </w:rPr>
        <w:t>ransportempfindlicher Güter</w:t>
      </w:r>
    </w:p>
    <w:p w14:paraId="2594D96A" w14:textId="77777777" w:rsidR="00013C7B" w:rsidRPr="00201348" w:rsidRDefault="00013C7B" w:rsidP="00013C7B">
      <w:pPr>
        <w:rPr>
          <w:color w:val="404040" w:themeColor="text1" w:themeTint="BF"/>
          <w:sz w:val="18"/>
          <w:szCs w:val="18"/>
        </w:rPr>
      </w:pPr>
      <w:r w:rsidRPr="00201348">
        <w:rPr>
          <w:color w:val="404040" w:themeColor="text1" w:themeTint="BF"/>
          <w:sz w:val="18"/>
          <w:szCs w:val="18"/>
        </w:rPr>
        <w:t>Der AG ist verpflichtet das Umzugsgut fachgerecht für den Transport mit dem Möbellift zu sichern. Zur Überprüfung der fachgerechten Transportsicherung ist der AN nicht verpflichtet.</w:t>
      </w:r>
    </w:p>
    <w:p w14:paraId="5A658D73" w14:textId="77777777" w:rsidR="00013C7B" w:rsidRPr="00201348" w:rsidRDefault="00013C7B" w:rsidP="00013C7B">
      <w:pPr>
        <w:rPr>
          <w:b/>
          <w:color w:val="404040" w:themeColor="text1" w:themeTint="BF"/>
          <w:sz w:val="18"/>
          <w:szCs w:val="18"/>
        </w:rPr>
      </w:pPr>
      <w:r w:rsidRPr="00201348">
        <w:rPr>
          <w:b/>
          <w:color w:val="404040" w:themeColor="text1" w:themeTint="BF"/>
          <w:sz w:val="18"/>
          <w:szCs w:val="18"/>
        </w:rPr>
        <w:t>Überladung des Möbelliftes</w:t>
      </w:r>
    </w:p>
    <w:p w14:paraId="04F05BBC" w14:textId="77777777" w:rsidR="00013C7B" w:rsidRPr="00201348" w:rsidRDefault="00013C7B" w:rsidP="00013C7B">
      <w:pPr>
        <w:rPr>
          <w:color w:val="404040" w:themeColor="text1" w:themeTint="BF"/>
          <w:sz w:val="18"/>
          <w:szCs w:val="18"/>
        </w:rPr>
      </w:pPr>
      <w:r w:rsidRPr="00201348">
        <w:rPr>
          <w:color w:val="404040" w:themeColor="text1" w:themeTint="BF"/>
          <w:sz w:val="18"/>
          <w:szCs w:val="18"/>
        </w:rPr>
        <w:t xml:space="preserve">Der AG ist verpflichtet das Höchstgewicht zur Beladung nicht zu </w:t>
      </w:r>
      <w:r w:rsidR="008846F5">
        <w:rPr>
          <w:color w:val="404040" w:themeColor="text1" w:themeTint="BF"/>
          <w:sz w:val="18"/>
          <w:szCs w:val="18"/>
        </w:rPr>
        <w:t>ü</w:t>
      </w:r>
      <w:r w:rsidRPr="00201348">
        <w:rPr>
          <w:color w:val="404040" w:themeColor="text1" w:themeTint="BF"/>
          <w:sz w:val="18"/>
          <w:szCs w:val="18"/>
        </w:rPr>
        <w:t>berschreiten. Das Personal des AN teilt dem Kunden vor Beginn der Arbeiten das höchstzulässige Gewicht für Transporte mit dem Möbellift mit. Sollte der AG den Möbellift jedoch trotzdem überladen, so wer</w:t>
      </w:r>
      <w:r w:rsidR="008846F5">
        <w:rPr>
          <w:color w:val="404040" w:themeColor="text1" w:themeTint="BF"/>
          <w:sz w:val="18"/>
          <w:szCs w:val="18"/>
        </w:rPr>
        <w:t>den hieraus entstehende Schäden</w:t>
      </w:r>
      <w:r w:rsidRPr="00201348">
        <w:rPr>
          <w:color w:val="404040" w:themeColor="text1" w:themeTint="BF"/>
          <w:sz w:val="18"/>
          <w:szCs w:val="18"/>
        </w:rPr>
        <w:t xml:space="preserve"> gegenüber dem Kunden als Schadenersatzforderungen geltend gemacht. Der AN behält sich vor</w:t>
      </w:r>
      <w:r w:rsidR="008846F5">
        <w:rPr>
          <w:color w:val="404040" w:themeColor="text1" w:themeTint="BF"/>
          <w:sz w:val="18"/>
          <w:szCs w:val="18"/>
        </w:rPr>
        <w:t>,</w:t>
      </w:r>
      <w:r w:rsidRPr="00201348">
        <w:rPr>
          <w:color w:val="404040" w:themeColor="text1" w:themeTint="BF"/>
          <w:sz w:val="18"/>
          <w:szCs w:val="18"/>
        </w:rPr>
        <w:t xml:space="preserve"> Transportgegenstände unmittelbar vor dem Transport mit dem Möbellift zu wiegen.</w:t>
      </w:r>
    </w:p>
    <w:p w14:paraId="13FBDE71" w14:textId="77777777" w:rsidR="006C4998" w:rsidRPr="00201348" w:rsidRDefault="006C4998">
      <w:pPr>
        <w:rPr>
          <w:b/>
          <w:color w:val="404040" w:themeColor="text1" w:themeTint="BF"/>
          <w:sz w:val="18"/>
          <w:szCs w:val="18"/>
        </w:rPr>
      </w:pPr>
      <w:r w:rsidRPr="00201348">
        <w:rPr>
          <w:b/>
          <w:color w:val="404040" w:themeColor="text1" w:themeTint="BF"/>
          <w:sz w:val="18"/>
          <w:szCs w:val="18"/>
        </w:rPr>
        <w:br w:type="page"/>
      </w:r>
    </w:p>
    <w:p w14:paraId="40914FCB" w14:textId="77777777" w:rsidR="00013C7B" w:rsidRPr="00201348" w:rsidRDefault="00013C7B" w:rsidP="00013C7B">
      <w:pPr>
        <w:rPr>
          <w:b/>
          <w:color w:val="404040" w:themeColor="text1" w:themeTint="BF"/>
          <w:sz w:val="18"/>
          <w:szCs w:val="18"/>
        </w:rPr>
      </w:pPr>
      <w:r w:rsidRPr="00201348">
        <w:rPr>
          <w:b/>
          <w:color w:val="404040" w:themeColor="text1" w:themeTint="BF"/>
          <w:sz w:val="18"/>
          <w:szCs w:val="18"/>
        </w:rPr>
        <w:lastRenderedPageBreak/>
        <w:t>Be- oder Entladung des Möbelliftes durch den AG</w:t>
      </w:r>
    </w:p>
    <w:p w14:paraId="21AF082C" w14:textId="77777777" w:rsidR="00013C7B" w:rsidRPr="00201348" w:rsidRDefault="00013C7B" w:rsidP="00013C7B">
      <w:pPr>
        <w:rPr>
          <w:color w:val="404040" w:themeColor="text1" w:themeTint="BF"/>
          <w:sz w:val="18"/>
          <w:szCs w:val="18"/>
        </w:rPr>
      </w:pPr>
      <w:r w:rsidRPr="00201348">
        <w:rPr>
          <w:color w:val="404040" w:themeColor="text1" w:themeTint="BF"/>
          <w:sz w:val="18"/>
          <w:szCs w:val="18"/>
        </w:rPr>
        <w:t xml:space="preserve">Be- oder </w:t>
      </w:r>
      <w:r w:rsidR="008846F5">
        <w:rPr>
          <w:color w:val="404040" w:themeColor="text1" w:themeTint="BF"/>
          <w:sz w:val="18"/>
          <w:szCs w:val="18"/>
        </w:rPr>
        <w:t>e</w:t>
      </w:r>
      <w:r w:rsidRPr="00201348">
        <w:rPr>
          <w:color w:val="404040" w:themeColor="text1" w:themeTint="BF"/>
          <w:sz w:val="18"/>
          <w:szCs w:val="18"/>
        </w:rPr>
        <w:t>ntlädt der AG</w:t>
      </w:r>
      <w:r w:rsidR="008846F5">
        <w:rPr>
          <w:color w:val="404040" w:themeColor="text1" w:themeTint="BF"/>
          <w:sz w:val="18"/>
          <w:szCs w:val="18"/>
        </w:rPr>
        <w:t>,</w:t>
      </w:r>
      <w:r w:rsidRPr="00201348">
        <w:rPr>
          <w:color w:val="404040" w:themeColor="text1" w:themeTint="BF"/>
          <w:sz w:val="18"/>
          <w:szCs w:val="18"/>
        </w:rPr>
        <w:t xml:space="preserve"> oder seine Weisungsbefugten</w:t>
      </w:r>
      <w:r w:rsidR="008846F5">
        <w:rPr>
          <w:color w:val="404040" w:themeColor="text1" w:themeTint="BF"/>
          <w:sz w:val="18"/>
          <w:szCs w:val="18"/>
        </w:rPr>
        <w:t>,</w:t>
      </w:r>
      <w:r w:rsidRPr="00201348">
        <w:rPr>
          <w:color w:val="404040" w:themeColor="text1" w:themeTint="BF"/>
          <w:sz w:val="18"/>
          <w:szCs w:val="18"/>
        </w:rPr>
        <w:t xml:space="preserve"> den Möbellift selber oder ist ein Mitwirken des AG beim Be- oder Entladen erforderlich, insbesondere wenn nur ein Bediener beim AN gebucht wird, hat der AG keinen rechtlichen Anspruch auf Entschädigung die durch Unfälle, Beschädigung der Möbel oder ander</w:t>
      </w:r>
      <w:r w:rsidR="008846F5">
        <w:rPr>
          <w:color w:val="404040" w:themeColor="text1" w:themeTint="BF"/>
          <w:sz w:val="18"/>
          <w:szCs w:val="18"/>
        </w:rPr>
        <w:t>er Dinge die mit dem Möbellift t</w:t>
      </w:r>
      <w:r w:rsidRPr="00201348">
        <w:rPr>
          <w:color w:val="404040" w:themeColor="text1" w:themeTint="BF"/>
          <w:sz w:val="18"/>
          <w:szCs w:val="18"/>
        </w:rPr>
        <w:t>ransportiert werden oder damit verbunden sind</w:t>
      </w:r>
      <w:r w:rsidR="008846F5">
        <w:rPr>
          <w:color w:val="404040" w:themeColor="text1" w:themeTint="BF"/>
          <w:sz w:val="18"/>
          <w:szCs w:val="18"/>
        </w:rPr>
        <w:t>, entstehen</w:t>
      </w:r>
      <w:r w:rsidRPr="00201348">
        <w:rPr>
          <w:color w:val="404040" w:themeColor="text1" w:themeTint="BF"/>
          <w:sz w:val="18"/>
          <w:szCs w:val="18"/>
        </w:rPr>
        <w:t>. Der AG hat für ausreichende Sicherheit des zu transportierenden Gutes in ausreichende</w:t>
      </w:r>
      <w:r w:rsidR="00946CCD">
        <w:rPr>
          <w:color w:val="404040" w:themeColor="text1" w:themeTint="BF"/>
          <w:sz w:val="18"/>
          <w:szCs w:val="18"/>
        </w:rPr>
        <w:t>m</w:t>
      </w:r>
      <w:r w:rsidRPr="00201348">
        <w:rPr>
          <w:color w:val="404040" w:themeColor="text1" w:themeTint="BF"/>
          <w:sz w:val="18"/>
          <w:szCs w:val="18"/>
        </w:rPr>
        <w:t xml:space="preserve"> Maß</w:t>
      </w:r>
      <w:r w:rsidR="00946CCD">
        <w:rPr>
          <w:color w:val="404040" w:themeColor="text1" w:themeTint="BF"/>
          <w:sz w:val="18"/>
          <w:szCs w:val="18"/>
        </w:rPr>
        <w:t>e</w:t>
      </w:r>
      <w:r w:rsidRPr="00201348">
        <w:rPr>
          <w:color w:val="404040" w:themeColor="text1" w:themeTint="BF"/>
          <w:sz w:val="18"/>
          <w:szCs w:val="18"/>
        </w:rPr>
        <w:t xml:space="preserve"> zu sorg</w:t>
      </w:r>
      <w:r w:rsidR="00946CCD">
        <w:rPr>
          <w:color w:val="404040" w:themeColor="text1" w:themeTint="BF"/>
          <w:sz w:val="18"/>
          <w:szCs w:val="18"/>
        </w:rPr>
        <w:t>en. Ggf. müssen weit</w:t>
      </w:r>
      <w:r w:rsidRPr="00201348">
        <w:rPr>
          <w:color w:val="404040" w:themeColor="text1" w:themeTint="BF"/>
          <w:sz w:val="18"/>
          <w:szCs w:val="18"/>
        </w:rPr>
        <w:t xml:space="preserve">reichende Sicherungsmaßnahmen </w:t>
      </w:r>
      <w:r w:rsidR="00946CCD">
        <w:rPr>
          <w:color w:val="404040" w:themeColor="text1" w:themeTint="BF"/>
          <w:sz w:val="18"/>
          <w:szCs w:val="18"/>
        </w:rPr>
        <w:t xml:space="preserve">in der </w:t>
      </w:r>
      <w:r w:rsidRPr="00201348">
        <w:rPr>
          <w:color w:val="404040" w:themeColor="text1" w:themeTint="BF"/>
          <w:sz w:val="18"/>
          <w:szCs w:val="18"/>
        </w:rPr>
        <w:t>Umgebung des Möbelliftes durch den AG vorgenommen werden. Die Bedienung des Möbelliftes unterliegt in allen Fällen nur dem Personal des AN.</w:t>
      </w:r>
    </w:p>
    <w:p w14:paraId="52D94943" w14:textId="77777777" w:rsidR="00013C7B" w:rsidRPr="00201348" w:rsidRDefault="00013C7B" w:rsidP="00013C7B">
      <w:pPr>
        <w:rPr>
          <w:color w:val="404040" w:themeColor="text1" w:themeTint="BF"/>
          <w:sz w:val="18"/>
          <w:szCs w:val="18"/>
        </w:rPr>
      </w:pPr>
      <w:r w:rsidRPr="00201348">
        <w:rPr>
          <w:color w:val="404040" w:themeColor="text1" w:themeTint="BF"/>
          <w:sz w:val="18"/>
          <w:szCs w:val="18"/>
        </w:rPr>
        <w:t>Vorsorglich weisen wir darauf hin</w:t>
      </w:r>
      <w:r w:rsidR="00946CCD">
        <w:rPr>
          <w:color w:val="404040" w:themeColor="text1" w:themeTint="BF"/>
          <w:sz w:val="18"/>
          <w:szCs w:val="18"/>
        </w:rPr>
        <w:t>,</w:t>
      </w:r>
      <w:r w:rsidRPr="00201348">
        <w:rPr>
          <w:color w:val="404040" w:themeColor="text1" w:themeTint="BF"/>
          <w:sz w:val="18"/>
          <w:szCs w:val="18"/>
        </w:rPr>
        <w:t xml:space="preserve"> das</w:t>
      </w:r>
      <w:r w:rsidR="00946CCD">
        <w:rPr>
          <w:color w:val="404040" w:themeColor="text1" w:themeTint="BF"/>
          <w:sz w:val="18"/>
          <w:szCs w:val="18"/>
        </w:rPr>
        <w:t>s S</w:t>
      </w:r>
      <w:r w:rsidRPr="00201348">
        <w:rPr>
          <w:color w:val="404040" w:themeColor="text1" w:themeTint="BF"/>
          <w:sz w:val="18"/>
          <w:szCs w:val="18"/>
        </w:rPr>
        <w:t xml:space="preserve">chäden jeglicher Art sofort bemängelt werden müssen, </w:t>
      </w:r>
      <w:r w:rsidR="00946CCD">
        <w:rPr>
          <w:color w:val="404040" w:themeColor="text1" w:themeTint="BF"/>
          <w:sz w:val="18"/>
          <w:szCs w:val="18"/>
        </w:rPr>
        <w:t>unabhängig davon, ob</w:t>
      </w:r>
      <w:r w:rsidRPr="00201348">
        <w:rPr>
          <w:color w:val="404040" w:themeColor="text1" w:themeTint="BF"/>
          <w:sz w:val="18"/>
          <w:szCs w:val="18"/>
        </w:rPr>
        <w:t xml:space="preserve"> ein Anspruch </w:t>
      </w:r>
      <w:r w:rsidR="00946CCD">
        <w:rPr>
          <w:color w:val="404040" w:themeColor="text1" w:themeTint="BF"/>
          <w:sz w:val="18"/>
          <w:szCs w:val="18"/>
        </w:rPr>
        <w:t>auf</w:t>
      </w:r>
      <w:r w:rsidRPr="00201348">
        <w:rPr>
          <w:color w:val="404040" w:themeColor="text1" w:themeTint="BF"/>
          <w:sz w:val="18"/>
          <w:szCs w:val="18"/>
        </w:rPr>
        <w:t xml:space="preserve"> Entschädigung besteht</w:t>
      </w:r>
      <w:r w:rsidR="00946CCD">
        <w:rPr>
          <w:color w:val="404040" w:themeColor="text1" w:themeTint="BF"/>
          <w:sz w:val="18"/>
          <w:szCs w:val="18"/>
        </w:rPr>
        <w:t>,</w:t>
      </w:r>
      <w:r w:rsidRPr="00201348">
        <w:rPr>
          <w:color w:val="404040" w:themeColor="text1" w:themeTint="BF"/>
          <w:sz w:val="18"/>
          <w:szCs w:val="18"/>
        </w:rPr>
        <w:t xml:space="preserve"> oder nicht. Wird der Schaden oder Mangel nicht sofort bemängelt, vergeht die Haftung.</w:t>
      </w:r>
    </w:p>
    <w:p w14:paraId="74DC81E7" w14:textId="77777777" w:rsidR="00013C7B" w:rsidRPr="00201348" w:rsidRDefault="00013C7B" w:rsidP="00013C7B">
      <w:pPr>
        <w:rPr>
          <w:b/>
          <w:color w:val="404040" w:themeColor="text1" w:themeTint="BF"/>
          <w:sz w:val="18"/>
          <w:szCs w:val="18"/>
        </w:rPr>
      </w:pPr>
      <w:r w:rsidRPr="00201348">
        <w:rPr>
          <w:b/>
          <w:color w:val="404040" w:themeColor="text1" w:themeTint="BF"/>
          <w:sz w:val="18"/>
          <w:szCs w:val="18"/>
        </w:rPr>
        <w:t>Fälligkeit des vereinbarten Entgeltes</w:t>
      </w:r>
    </w:p>
    <w:p w14:paraId="4A7070B4" w14:textId="77777777" w:rsidR="00013C7B" w:rsidRPr="00201348" w:rsidRDefault="00013C7B" w:rsidP="00013C7B">
      <w:pPr>
        <w:rPr>
          <w:color w:val="404040" w:themeColor="text1" w:themeTint="BF"/>
          <w:sz w:val="18"/>
          <w:szCs w:val="18"/>
        </w:rPr>
      </w:pPr>
      <w:r w:rsidRPr="00201348">
        <w:rPr>
          <w:color w:val="404040" w:themeColor="text1" w:themeTint="BF"/>
          <w:sz w:val="18"/>
          <w:szCs w:val="18"/>
        </w:rPr>
        <w:t>Der Rechnungsbetrag über die vereinbarte Mietzeit oder ggf. verlängerte Mietzeit des Möbelliftes ist sofort nach Beendigung des Einsatzes in bar / Girocard mit Pin fällig. Andere Zahlungsmethoden werden nur nach schriftlicher Vereinbarung akzeptiert. Für die Abrechnung des Einsatzes gilt die Gebuchte Einsatzzeit. Weiteres siehe Preisliste. Kommt der AG seinen Zahlungsverpflichtungen nicht nach, ist der AN berechtigt den Einsatz des Möbelliftes anzuhalten oder abzubrechen. Das HGB bei Kaufleuten sowie das BGB bei Privatkunden findet entsprechende Anwendung. Bei Verzug ist ein Zinssatz von 5,0 % über dem jeweils geltenden Diskontsatz der Deutschen Bundesbank vereinbart. Ein Zahlungsverzug ist per sofort gegeben, wenn der Kunde nicht wie vereinbart zahlt.</w:t>
      </w:r>
    </w:p>
    <w:p w14:paraId="56A097E9" w14:textId="77777777" w:rsidR="00013C7B" w:rsidRPr="00201348" w:rsidRDefault="00013C7B" w:rsidP="00013C7B">
      <w:pPr>
        <w:rPr>
          <w:b/>
          <w:color w:val="404040" w:themeColor="text1" w:themeTint="BF"/>
          <w:sz w:val="18"/>
          <w:szCs w:val="18"/>
        </w:rPr>
      </w:pPr>
      <w:r w:rsidRPr="00201348">
        <w:rPr>
          <w:b/>
          <w:color w:val="404040" w:themeColor="text1" w:themeTint="BF"/>
          <w:sz w:val="18"/>
          <w:szCs w:val="18"/>
        </w:rPr>
        <w:t>Auftrag und Auftragsstornierung</w:t>
      </w:r>
    </w:p>
    <w:p w14:paraId="69F09C69" w14:textId="02049881" w:rsidR="00013C7B" w:rsidRPr="00201348" w:rsidRDefault="00013C7B" w:rsidP="00013C7B">
      <w:pPr>
        <w:rPr>
          <w:color w:val="404040" w:themeColor="text1" w:themeTint="BF"/>
          <w:sz w:val="18"/>
          <w:szCs w:val="18"/>
        </w:rPr>
      </w:pPr>
      <w:r w:rsidRPr="00201348">
        <w:rPr>
          <w:color w:val="404040" w:themeColor="text1" w:themeTint="BF"/>
          <w:sz w:val="18"/>
          <w:szCs w:val="18"/>
        </w:rPr>
        <w:t>Ein Auftrag kommt erst nach schriftlicher „verbindliche</w:t>
      </w:r>
      <w:r w:rsidR="00946CCD">
        <w:rPr>
          <w:color w:val="404040" w:themeColor="text1" w:themeTint="BF"/>
          <w:sz w:val="18"/>
          <w:szCs w:val="18"/>
        </w:rPr>
        <w:t>r</w:t>
      </w:r>
      <w:r w:rsidRPr="00201348">
        <w:rPr>
          <w:color w:val="404040" w:themeColor="text1" w:themeTint="BF"/>
          <w:sz w:val="18"/>
          <w:szCs w:val="18"/>
        </w:rPr>
        <w:t xml:space="preserve"> Buchungsanfrage“ vom AG und nach der schriftlichen Bestätigung durch den AN zustande. Mündliche Nebenabreden haben keine Wirksamkeit. Der AG kann den Vertrag in schriftlicher Form bis 7 Tage vor Auftragsbeginn kostenfrei stornieren. </w:t>
      </w:r>
      <w:r w:rsidR="00946CCD">
        <w:rPr>
          <w:color w:val="404040" w:themeColor="text1" w:themeTint="BF"/>
          <w:sz w:val="18"/>
          <w:szCs w:val="18"/>
        </w:rPr>
        <w:t xml:space="preserve">Es </w:t>
      </w:r>
      <w:r w:rsidRPr="00201348">
        <w:rPr>
          <w:color w:val="404040" w:themeColor="text1" w:themeTint="BF"/>
          <w:sz w:val="18"/>
          <w:szCs w:val="18"/>
        </w:rPr>
        <w:t xml:space="preserve">genügt die </w:t>
      </w:r>
      <w:r w:rsidR="00946CCD">
        <w:rPr>
          <w:color w:val="404040" w:themeColor="text1" w:themeTint="BF"/>
          <w:sz w:val="18"/>
          <w:szCs w:val="18"/>
        </w:rPr>
        <w:t>fristgerechte</w:t>
      </w:r>
      <w:r w:rsidRPr="00201348">
        <w:rPr>
          <w:color w:val="404040" w:themeColor="text1" w:themeTint="BF"/>
          <w:sz w:val="18"/>
          <w:szCs w:val="18"/>
        </w:rPr>
        <w:t xml:space="preserve"> Absendung </w:t>
      </w:r>
      <w:r w:rsidR="00946CCD">
        <w:rPr>
          <w:color w:val="404040" w:themeColor="text1" w:themeTint="BF"/>
          <w:sz w:val="18"/>
          <w:szCs w:val="18"/>
        </w:rPr>
        <w:t xml:space="preserve">der Stornierung </w:t>
      </w:r>
      <w:r w:rsidRPr="00201348">
        <w:rPr>
          <w:color w:val="404040" w:themeColor="text1" w:themeTint="BF"/>
          <w:sz w:val="18"/>
          <w:szCs w:val="18"/>
        </w:rPr>
        <w:t xml:space="preserve">per </w:t>
      </w:r>
      <w:r w:rsidR="00FA2D0D" w:rsidRPr="00201348">
        <w:rPr>
          <w:color w:val="404040" w:themeColor="text1" w:themeTint="BF"/>
          <w:sz w:val="18"/>
          <w:szCs w:val="18"/>
        </w:rPr>
        <w:t>E-Mail</w:t>
      </w:r>
      <w:r w:rsidRPr="00201348">
        <w:rPr>
          <w:color w:val="404040" w:themeColor="text1" w:themeTint="BF"/>
          <w:sz w:val="18"/>
          <w:szCs w:val="18"/>
        </w:rPr>
        <w:t xml:space="preserve"> an info@umzugsdiener.de. Der Schriftverkehr erfolgt immer an die vom AN genannte Emailadresse (info@umzugsdiener.de). Kündigt der AG jedoch nach der festgelegten Frist, so werden zwei Drittel des Angebotspreises fällig.</w:t>
      </w:r>
    </w:p>
    <w:p w14:paraId="4EAD4F05" w14:textId="77777777" w:rsidR="00013C7B" w:rsidRPr="00201348" w:rsidRDefault="00013C7B" w:rsidP="00013C7B">
      <w:pPr>
        <w:rPr>
          <w:b/>
          <w:color w:val="404040" w:themeColor="text1" w:themeTint="BF"/>
          <w:sz w:val="18"/>
          <w:szCs w:val="18"/>
        </w:rPr>
      </w:pPr>
      <w:r w:rsidRPr="00201348">
        <w:rPr>
          <w:b/>
          <w:color w:val="404040" w:themeColor="text1" w:themeTint="BF"/>
          <w:sz w:val="18"/>
          <w:szCs w:val="18"/>
        </w:rPr>
        <w:t>Entgelte bei Abbruch des Einsatzes</w:t>
      </w:r>
    </w:p>
    <w:p w14:paraId="69BD5BB7" w14:textId="77777777" w:rsidR="00013C7B" w:rsidRPr="00201348" w:rsidRDefault="00013C7B" w:rsidP="00013C7B">
      <w:pPr>
        <w:rPr>
          <w:color w:val="404040" w:themeColor="text1" w:themeTint="BF"/>
          <w:sz w:val="18"/>
          <w:szCs w:val="18"/>
        </w:rPr>
      </w:pPr>
      <w:r w:rsidRPr="00201348">
        <w:rPr>
          <w:color w:val="404040" w:themeColor="text1" w:themeTint="BF"/>
          <w:sz w:val="18"/>
          <w:szCs w:val="18"/>
        </w:rPr>
        <w:t>Wird der Einsatz des Möbelliftes aufgrund der Nichteinhaltung der Weisungen des Personals abgebrochen, ist das vereinbarte Entgelt für die gesamte Einsatzzeit zu zahlen. Wird der Einsatz aufgrund höherer Gewalt, wie z.B. plötzlich eintretende</w:t>
      </w:r>
      <w:r w:rsidR="00946CCD">
        <w:rPr>
          <w:color w:val="404040" w:themeColor="text1" w:themeTint="BF"/>
          <w:sz w:val="18"/>
          <w:szCs w:val="18"/>
        </w:rPr>
        <w:t>m</w:t>
      </w:r>
      <w:r w:rsidRPr="00201348">
        <w:rPr>
          <w:color w:val="404040" w:themeColor="text1" w:themeTint="BF"/>
          <w:sz w:val="18"/>
          <w:szCs w:val="18"/>
        </w:rPr>
        <w:t xml:space="preserve"> schlechte</w:t>
      </w:r>
      <w:r w:rsidR="00946CCD">
        <w:rPr>
          <w:color w:val="404040" w:themeColor="text1" w:themeTint="BF"/>
          <w:sz w:val="18"/>
          <w:szCs w:val="18"/>
        </w:rPr>
        <w:t>n</w:t>
      </w:r>
      <w:r w:rsidRPr="00201348">
        <w:rPr>
          <w:color w:val="404040" w:themeColor="text1" w:themeTint="BF"/>
          <w:sz w:val="18"/>
          <w:szCs w:val="18"/>
        </w:rPr>
        <w:t xml:space="preserve"> Wetters abgebroch</w:t>
      </w:r>
      <w:r w:rsidR="00946CCD">
        <w:rPr>
          <w:color w:val="404040" w:themeColor="text1" w:themeTint="BF"/>
          <w:sz w:val="18"/>
          <w:szCs w:val="18"/>
        </w:rPr>
        <w:t xml:space="preserve">en, so ist nur die tatsächlich </w:t>
      </w:r>
      <w:r w:rsidRPr="00201348">
        <w:rPr>
          <w:color w:val="404040" w:themeColor="text1" w:themeTint="BF"/>
          <w:sz w:val="18"/>
          <w:szCs w:val="18"/>
        </w:rPr>
        <w:t>durchgeführte Arbeitsleistung in Stunden, mind</w:t>
      </w:r>
      <w:r w:rsidR="00946CCD">
        <w:rPr>
          <w:color w:val="404040" w:themeColor="text1" w:themeTint="BF"/>
          <w:sz w:val="18"/>
          <w:szCs w:val="18"/>
        </w:rPr>
        <w:t>estens jedoch 1,0 Arbeitsstunde</w:t>
      </w:r>
      <w:r w:rsidRPr="00201348">
        <w:rPr>
          <w:color w:val="404040" w:themeColor="text1" w:themeTint="BF"/>
          <w:sz w:val="18"/>
          <w:szCs w:val="18"/>
        </w:rPr>
        <w:t xml:space="preserve"> zzgl. An - und Abfahrt</w:t>
      </w:r>
      <w:r w:rsidR="00946CCD">
        <w:rPr>
          <w:color w:val="404040" w:themeColor="text1" w:themeTint="BF"/>
          <w:sz w:val="18"/>
          <w:szCs w:val="18"/>
        </w:rPr>
        <w:t xml:space="preserve"> zu zahlen. Ist eine Möbellift</w:t>
      </w:r>
      <w:r w:rsidRPr="00201348">
        <w:rPr>
          <w:color w:val="404040" w:themeColor="text1" w:themeTint="BF"/>
          <w:sz w:val="18"/>
          <w:szCs w:val="18"/>
        </w:rPr>
        <w:t>stellung nicht möglich, obwohl der AG entsprechend beauftragt hat, so hat der AG je</w:t>
      </w:r>
      <w:r w:rsidR="00946CCD">
        <w:rPr>
          <w:color w:val="404040" w:themeColor="text1" w:themeTint="BF"/>
          <w:sz w:val="18"/>
          <w:szCs w:val="18"/>
        </w:rPr>
        <w:t>doch mindestens 1,0 Einsatzstunde</w:t>
      </w:r>
      <w:r w:rsidRPr="00201348">
        <w:rPr>
          <w:color w:val="404040" w:themeColor="text1" w:themeTint="BF"/>
          <w:sz w:val="18"/>
          <w:szCs w:val="18"/>
        </w:rPr>
        <w:t xml:space="preserve"> zzgl. der Möbelliftpauschale zu zahlen.</w:t>
      </w:r>
    </w:p>
    <w:p w14:paraId="207460B6" w14:textId="77777777" w:rsidR="00013C7B" w:rsidRPr="00201348" w:rsidRDefault="00013C7B" w:rsidP="00013C7B">
      <w:pPr>
        <w:rPr>
          <w:b/>
          <w:color w:val="404040" w:themeColor="text1" w:themeTint="BF"/>
          <w:sz w:val="18"/>
          <w:szCs w:val="18"/>
        </w:rPr>
      </w:pPr>
      <w:r w:rsidRPr="00201348">
        <w:rPr>
          <w:b/>
          <w:color w:val="404040" w:themeColor="text1" w:themeTint="BF"/>
          <w:sz w:val="18"/>
          <w:szCs w:val="18"/>
        </w:rPr>
        <w:t>Schadensersatz</w:t>
      </w:r>
    </w:p>
    <w:p w14:paraId="2BAEE8CE" w14:textId="77777777" w:rsidR="00013C7B" w:rsidRPr="00201348" w:rsidRDefault="00013C7B" w:rsidP="00013C7B">
      <w:pPr>
        <w:rPr>
          <w:color w:val="404040" w:themeColor="text1" w:themeTint="BF"/>
          <w:sz w:val="18"/>
          <w:szCs w:val="18"/>
        </w:rPr>
      </w:pPr>
      <w:r w:rsidRPr="00201348">
        <w:rPr>
          <w:color w:val="404040" w:themeColor="text1" w:themeTint="BF"/>
          <w:sz w:val="18"/>
          <w:szCs w:val="18"/>
        </w:rPr>
        <w:t xml:space="preserve">Der AN haftet nicht bei Verspätungen die durch höhere Gewalt wie Stau, Straßensperrungen, Glatteis o. ä. </w:t>
      </w:r>
      <w:r w:rsidR="00946CCD">
        <w:rPr>
          <w:color w:val="404040" w:themeColor="text1" w:themeTint="BF"/>
          <w:sz w:val="18"/>
          <w:szCs w:val="18"/>
        </w:rPr>
        <w:t xml:space="preserve">entstehen. </w:t>
      </w:r>
      <w:r w:rsidRPr="00201348">
        <w:rPr>
          <w:color w:val="404040" w:themeColor="text1" w:themeTint="BF"/>
          <w:sz w:val="18"/>
          <w:szCs w:val="18"/>
        </w:rPr>
        <w:t>Eine Schadensersatzleistung ist weiterhin ausgeschlossen bei nicht vorhersehbaren Schäden am Möbellift / Zugfahrzeug</w:t>
      </w:r>
      <w:r w:rsidR="00946CCD">
        <w:rPr>
          <w:color w:val="404040" w:themeColor="text1" w:themeTint="BF"/>
          <w:sz w:val="18"/>
          <w:szCs w:val="18"/>
        </w:rPr>
        <w:t>,</w:t>
      </w:r>
      <w:r w:rsidRPr="00201348">
        <w:rPr>
          <w:color w:val="404040" w:themeColor="text1" w:themeTint="BF"/>
          <w:sz w:val="18"/>
          <w:szCs w:val="18"/>
        </w:rPr>
        <w:t xml:space="preserve"> zum Beispiel bei Unfall auf dem Weg zum Einsatz oder durch technischen Defekt des Möbelaufzug</w:t>
      </w:r>
      <w:r w:rsidR="00946CCD">
        <w:rPr>
          <w:color w:val="404040" w:themeColor="text1" w:themeTint="BF"/>
          <w:sz w:val="18"/>
          <w:szCs w:val="18"/>
        </w:rPr>
        <w:t>s</w:t>
      </w:r>
      <w:r w:rsidRPr="00201348">
        <w:rPr>
          <w:color w:val="404040" w:themeColor="text1" w:themeTint="BF"/>
          <w:sz w:val="18"/>
          <w:szCs w:val="18"/>
        </w:rPr>
        <w:t xml:space="preserve"> oder bei Krankheit </w:t>
      </w:r>
      <w:r w:rsidR="00201348" w:rsidRPr="00201348">
        <w:rPr>
          <w:color w:val="404040" w:themeColor="text1" w:themeTint="BF"/>
          <w:sz w:val="18"/>
          <w:szCs w:val="18"/>
        </w:rPr>
        <w:t>des Personals</w:t>
      </w:r>
      <w:r w:rsidRPr="00201348">
        <w:rPr>
          <w:color w:val="404040" w:themeColor="text1" w:themeTint="BF"/>
          <w:sz w:val="18"/>
          <w:szCs w:val="18"/>
        </w:rPr>
        <w:t xml:space="preserve"> </w:t>
      </w:r>
      <w:r w:rsidR="00946CCD">
        <w:rPr>
          <w:color w:val="404040" w:themeColor="text1" w:themeTint="BF"/>
          <w:sz w:val="18"/>
          <w:szCs w:val="18"/>
        </w:rPr>
        <w:t>des</w:t>
      </w:r>
      <w:r w:rsidRPr="00201348">
        <w:rPr>
          <w:color w:val="404040" w:themeColor="text1" w:themeTint="BF"/>
          <w:sz w:val="18"/>
          <w:szCs w:val="18"/>
        </w:rPr>
        <w:t xml:space="preserve"> AN, so dass ein Einsatz nicht oder aufgrund von notwendigen Reparaturen nicht vollständig durchgeführt werden kann. In allen Fällen ist der </w:t>
      </w:r>
      <w:proofErr w:type="gramStart"/>
      <w:r w:rsidRPr="00201348">
        <w:rPr>
          <w:color w:val="404040" w:themeColor="text1" w:themeTint="BF"/>
          <w:sz w:val="18"/>
          <w:szCs w:val="18"/>
        </w:rPr>
        <w:t>zu leistende Schadensersatz</w:t>
      </w:r>
      <w:proofErr w:type="gramEnd"/>
      <w:r w:rsidRPr="00201348">
        <w:rPr>
          <w:color w:val="404040" w:themeColor="text1" w:themeTint="BF"/>
          <w:sz w:val="18"/>
          <w:szCs w:val="18"/>
        </w:rPr>
        <w:t xml:space="preserve"> des AN auf 50.- EUR - (fünfzig) - je Einsatz begrenzt.</w:t>
      </w:r>
    </w:p>
    <w:p w14:paraId="7025F3A3" w14:textId="77777777" w:rsidR="006E0997" w:rsidRPr="00201348" w:rsidRDefault="006E0997" w:rsidP="006E0997">
      <w:pPr>
        <w:rPr>
          <w:rFonts w:cstheme="minorHAnsi"/>
          <w:b/>
          <w:color w:val="404040" w:themeColor="text1" w:themeTint="BF"/>
          <w:sz w:val="18"/>
          <w:szCs w:val="18"/>
        </w:rPr>
      </w:pPr>
      <w:bookmarkStart w:id="0" w:name="_Hlk11677377"/>
      <w:r w:rsidRPr="00201348">
        <w:rPr>
          <w:rFonts w:cstheme="minorHAnsi"/>
          <w:b/>
          <w:color w:val="404040" w:themeColor="text1" w:themeTint="BF"/>
          <w:sz w:val="18"/>
          <w:szCs w:val="18"/>
        </w:rPr>
        <w:t>Datenschutz</w:t>
      </w:r>
    </w:p>
    <w:p w14:paraId="7B009505" w14:textId="77777777" w:rsidR="006E0997" w:rsidRPr="00201348" w:rsidRDefault="006E0997" w:rsidP="006E0997">
      <w:pPr>
        <w:rPr>
          <w:rFonts w:cstheme="minorHAnsi"/>
          <w:color w:val="404040" w:themeColor="text1" w:themeTint="BF"/>
          <w:sz w:val="18"/>
          <w:szCs w:val="18"/>
        </w:rPr>
      </w:pPr>
      <w:r w:rsidRPr="00201348">
        <w:rPr>
          <w:rFonts w:cstheme="minorHAnsi"/>
          <w:color w:val="404040" w:themeColor="text1" w:themeTint="BF"/>
          <w:sz w:val="18"/>
          <w:szCs w:val="18"/>
        </w:rPr>
        <w:t>Die Daten des Kunden werde</w:t>
      </w:r>
      <w:r w:rsidR="00946CCD">
        <w:rPr>
          <w:rFonts w:cstheme="minorHAnsi"/>
          <w:color w:val="404040" w:themeColor="text1" w:themeTint="BF"/>
          <w:sz w:val="18"/>
          <w:szCs w:val="18"/>
        </w:rPr>
        <w:t>n gespeichert</w:t>
      </w:r>
      <w:r w:rsidRPr="00201348">
        <w:rPr>
          <w:rFonts w:cstheme="minorHAnsi"/>
          <w:color w:val="404040" w:themeColor="text1" w:themeTint="BF"/>
          <w:sz w:val="18"/>
          <w:szCs w:val="18"/>
        </w:rPr>
        <w:t xml:space="preserve"> und zum Zwecke der Ausführung der vereinbarten Leistung vom AN verarbeitet. Die Datenschutz-Erklärung sind Bestandteil der ABGs und unter </w:t>
      </w:r>
      <w:hyperlink r:id="rId7" w:history="1">
        <w:r w:rsidRPr="00201348">
          <w:rPr>
            <w:rStyle w:val="Hyperlink"/>
            <w:rFonts w:cstheme="minorHAnsi"/>
            <w:color w:val="404040" w:themeColor="text1" w:themeTint="BF"/>
            <w:sz w:val="18"/>
            <w:szCs w:val="18"/>
          </w:rPr>
          <w:t>https://umzugsdiener.de/datenschutz</w:t>
        </w:r>
      </w:hyperlink>
      <w:r w:rsidRPr="00201348">
        <w:rPr>
          <w:rFonts w:cstheme="minorHAnsi"/>
          <w:color w:val="404040" w:themeColor="text1" w:themeTint="BF"/>
          <w:sz w:val="18"/>
          <w:szCs w:val="18"/>
        </w:rPr>
        <w:t xml:space="preserve"> abrufbar.</w:t>
      </w:r>
    </w:p>
    <w:p w14:paraId="6061D4BB" w14:textId="77777777" w:rsidR="007B2D97" w:rsidRPr="00201348" w:rsidRDefault="007B2D97" w:rsidP="007B2D97">
      <w:pPr>
        <w:rPr>
          <w:b/>
          <w:color w:val="404040" w:themeColor="text1" w:themeTint="BF"/>
          <w:sz w:val="18"/>
          <w:szCs w:val="18"/>
        </w:rPr>
      </w:pPr>
      <w:r w:rsidRPr="00201348">
        <w:rPr>
          <w:b/>
          <w:color w:val="404040" w:themeColor="text1" w:themeTint="BF"/>
          <w:sz w:val="18"/>
          <w:szCs w:val="18"/>
        </w:rPr>
        <w:t xml:space="preserve">Vereinbarung deutschen Rechts - Gerichtstand </w:t>
      </w:r>
    </w:p>
    <w:p w14:paraId="242AE3C6" w14:textId="77777777" w:rsidR="007B2D97" w:rsidRPr="00201348" w:rsidRDefault="007B2D97" w:rsidP="007B2D97">
      <w:pPr>
        <w:rPr>
          <w:color w:val="404040" w:themeColor="text1" w:themeTint="BF"/>
          <w:sz w:val="18"/>
          <w:szCs w:val="18"/>
        </w:rPr>
      </w:pPr>
      <w:r w:rsidRPr="00201348">
        <w:rPr>
          <w:color w:val="404040" w:themeColor="text1" w:themeTint="BF"/>
          <w:sz w:val="18"/>
          <w:szCs w:val="18"/>
        </w:rPr>
        <w:t>Es gilt deutsches Recht. Der Gerichtstand für alle Seiten ist Mannheim.</w:t>
      </w:r>
    </w:p>
    <w:p w14:paraId="1C70F49B" w14:textId="77777777" w:rsidR="00013C7B" w:rsidRPr="00201348" w:rsidRDefault="00946CCD" w:rsidP="00013C7B">
      <w:pPr>
        <w:rPr>
          <w:b/>
          <w:color w:val="404040" w:themeColor="text1" w:themeTint="BF"/>
          <w:sz w:val="18"/>
          <w:szCs w:val="18"/>
        </w:rPr>
      </w:pPr>
      <w:r>
        <w:rPr>
          <w:b/>
          <w:color w:val="404040" w:themeColor="text1" w:themeTint="BF"/>
          <w:sz w:val="18"/>
          <w:szCs w:val="18"/>
        </w:rPr>
        <w:t>Salvatori</w:t>
      </w:r>
      <w:r w:rsidR="00013C7B" w:rsidRPr="00201348">
        <w:rPr>
          <w:b/>
          <w:color w:val="404040" w:themeColor="text1" w:themeTint="BF"/>
          <w:sz w:val="18"/>
          <w:szCs w:val="18"/>
        </w:rPr>
        <w:t>sche Klausel</w:t>
      </w:r>
    </w:p>
    <w:p w14:paraId="34649156" w14:textId="77777777" w:rsidR="00AA2BFE" w:rsidRPr="00201348" w:rsidRDefault="00013C7B" w:rsidP="00013C7B">
      <w:pPr>
        <w:rPr>
          <w:rFonts w:cstheme="minorHAnsi"/>
          <w:color w:val="404040" w:themeColor="text1" w:themeTint="BF"/>
          <w:sz w:val="12"/>
        </w:rPr>
      </w:pPr>
      <w:r w:rsidRPr="00201348">
        <w:rPr>
          <w:color w:val="404040" w:themeColor="text1" w:themeTint="BF"/>
          <w:sz w:val="18"/>
          <w:szCs w:val="18"/>
        </w:rPr>
        <w:t>Verstößt ein Punkt dieser Allgemeinen Geschäftsbedingungen gegen geltendes Recht, so gelten die anderen Punkte unbeschadet weiter.</w:t>
      </w:r>
      <w:bookmarkEnd w:id="0"/>
    </w:p>
    <w:sectPr w:rsidR="00AA2BFE" w:rsidRPr="00201348" w:rsidSect="00AA2BFE">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F3D2" w14:textId="77777777" w:rsidR="00F50C63" w:rsidRDefault="00F50C63" w:rsidP="00AA2BFE">
      <w:pPr>
        <w:spacing w:after="0" w:line="240" w:lineRule="auto"/>
      </w:pPr>
      <w:r>
        <w:separator/>
      </w:r>
    </w:p>
  </w:endnote>
  <w:endnote w:type="continuationSeparator" w:id="0">
    <w:p w14:paraId="334BF940" w14:textId="77777777" w:rsidR="00F50C63" w:rsidRDefault="00F50C63" w:rsidP="00AA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ED58" w14:textId="77777777" w:rsidR="00F50C63" w:rsidRDefault="00F50C63" w:rsidP="00AA2BFE">
      <w:pPr>
        <w:spacing w:after="0" w:line="240" w:lineRule="auto"/>
      </w:pPr>
      <w:r>
        <w:separator/>
      </w:r>
    </w:p>
  </w:footnote>
  <w:footnote w:type="continuationSeparator" w:id="0">
    <w:p w14:paraId="2AF22695" w14:textId="77777777" w:rsidR="00F50C63" w:rsidRDefault="00F50C63" w:rsidP="00AA2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3"/>
      <w:gridCol w:w="3020"/>
    </w:tblGrid>
    <w:tr w:rsidR="00AA2BFE" w14:paraId="2BABB89D" w14:textId="77777777" w:rsidTr="006C4998">
      <w:tc>
        <w:tcPr>
          <w:tcW w:w="6903" w:type="dxa"/>
          <w:vAlign w:val="center"/>
        </w:tcPr>
        <w:p w14:paraId="6BD4CDE3" w14:textId="77777777" w:rsidR="00AA2BFE" w:rsidRPr="00AA2BFE" w:rsidRDefault="007407C3" w:rsidP="00AA2BFE">
          <w:pPr>
            <w:pStyle w:val="Kopfzeile"/>
            <w:rPr>
              <w:sz w:val="28"/>
              <w:szCs w:val="28"/>
            </w:rPr>
          </w:pPr>
          <w:r w:rsidRPr="007407C3">
            <w:rPr>
              <w:rFonts w:eastAsia="Times New Roman" w:cstheme="minorHAnsi"/>
              <w:b/>
              <w:bCs/>
              <w:color w:val="4472C4" w:themeColor="accent1"/>
              <w:sz w:val="28"/>
              <w:szCs w:val="28"/>
              <w:lang w:eastAsia="de-DE"/>
            </w:rPr>
            <w:t>A</w:t>
          </w:r>
          <w:r w:rsidR="006E0997">
            <w:rPr>
              <w:rFonts w:eastAsia="Times New Roman" w:cstheme="minorHAnsi"/>
              <w:b/>
              <w:bCs/>
              <w:color w:val="4472C4" w:themeColor="accent1"/>
              <w:sz w:val="28"/>
              <w:szCs w:val="28"/>
              <w:lang w:eastAsia="de-DE"/>
            </w:rPr>
            <w:t>llgemeine Geschäftsbedingungen</w:t>
          </w:r>
          <w:r w:rsidRPr="007407C3">
            <w:rPr>
              <w:rFonts w:eastAsia="Times New Roman" w:cstheme="minorHAnsi"/>
              <w:b/>
              <w:bCs/>
              <w:color w:val="4472C4" w:themeColor="accent1"/>
              <w:sz w:val="28"/>
              <w:szCs w:val="28"/>
              <w:lang w:eastAsia="de-DE"/>
            </w:rPr>
            <w:t xml:space="preserve"> Umzugsdiener für Möbellifteinsätze mit Bediener</w:t>
          </w:r>
        </w:p>
      </w:tc>
      <w:tc>
        <w:tcPr>
          <w:tcW w:w="3020" w:type="dxa"/>
          <w:vAlign w:val="center"/>
        </w:tcPr>
        <w:p w14:paraId="5DEB6C6F" w14:textId="77777777" w:rsidR="00AA2BFE" w:rsidRDefault="00AA2BFE" w:rsidP="00AA2BFE">
          <w:pPr>
            <w:pStyle w:val="Kopfzeile"/>
            <w:jc w:val="right"/>
          </w:pPr>
          <w:r w:rsidRPr="00AA2BFE">
            <w:rPr>
              <w:rFonts w:eastAsia="Times New Roman" w:cstheme="minorHAnsi"/>
              <w:b/>
              <w:bCs/>
              <w:noProof/>
              <w:color w:val="404040" w:themeColor="text1" w:themeTint="BF"/>
              <w:sz w:val="18"/>
              <w:szCs w:val="18"/>
              <w:lang w:eastAsia="de-DE"/>
            </w:rPr>
            <w:drawing>
              <wp:inline distT="0" distB="0" distL="0" distR="0" wp14:anchorId="5DCC4737" wp14:editId="00D4F57B">
                <wp:extent cx="1275571" cy="589212"/>
                <wp:effectExtent l="0" t="0" r="127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484" cy="614577"/>
                        </a:xfrm>
                        <a:prstGeom prst="rect">
                          <a:avLst/>
                        </a:prstGeom>
                        <a:noFill/>
                        <a:ln>
                          <a:noFill/>
                        </a:ln>
                      </pic:spPr>
                    </pic:pic>
                  </a:graphicData>
                </a:graphic>
              </wp:inline>
            </w:drawing>
          </w:r>
        </w:p>
      </w:tc>
    </w:tr>
  </w:tbl>
  <w:p w14:paraId="75D63427" w14:textId="77777777" w:rsidR="00AA2BFE" w:rsidRDefault="00AA2BFE">
    <w:pPr>
      <w:pStyle w:val="Kopfzeile"/>
    </w:pPr>
  </w:p>
  <w:p w14:paraId="359BA332" w14:textId="77777777" w:rsidR="00AA2BFE" w:rsidRDefault="00AA2B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2BFE"/>
    <w:rsid w:val="00013C7B"/>
    <w:rsid w:val="00201348"/>
    <w:rsid w:val="003921AF"/>
    <w:rsid w:val="003D5647"/>
    <w:rsid w:val="004F5A0F"/>
    <w:rsid w:val="005D0959"/>
    <w:rsid w:val="006C4998"/>
    <w:rsid w:val="006E0997"/>
    <w:rsid w:val="007407C3"/>
    <w:rsid w:val="007B2D97"/>
    <w:rsid w:val="00851490"/>
    <w:rsid w:val="008846F5"/>
    <w:rsid w:val="00946CCD"/>
    <w:rsid w:val="00A650CF"/>
    <w:rsid w:val="00AA2BFE"/>
    <w:rsid w:val="00ED1FD6"/>
    <w:rsid w:val="00EE0838"/>
    <w:rsid w:val="00F50C63"/>
    <w:rsid w:val="00FA2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F9AAC89"/>
  <w15:docId w15:val="{FD0B003B-2D8F-4E1F-A35F-A974E769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5A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A2B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A2BFE"/>
    <w:rPr>
      <w:b/>
      <w:bCs/>
    </w:rPr>
  </w:style>
  <w:style w:type="character" w:customStyle="1" w:styleId="fs10lh1-5">
    <w:name w:val="fs10lh1-5"/>
    <w:basedOn w:val="Absatz-Standardschriftart"/>
    <w:rsid w:val="00AA2BFE"/>
  </w:style>
  <w:style w:type="paragraph" w:styleId="Sprechblasentext">
    <w:name w:val="Balloon Text"/>
    <w:basedOn w:val="Standard"/>
    <w:link w:val="SprechblasentextZchn"/>
    <w:uiPriority w:val="99"/>
    <w:semiHidden/>
    <w:unhideWhenUsed/>
    <w:rsid w:val="00AA2B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2BFE"/>
    <w:rPr>
      <w:rFonts w:ascii="Segoe UI" w:hAnsi="Segoe UI" w:cs="Segoe UI"/>
      <w:sz w:val="18"/>
      <w:szCs w:val="18"/>
    </w:rPr>
  </w:style>
  <w:style w:type="paragraph" w:styleId="Kopfzeile">
    <w:name w:val="header"/>
    <w:basedOn w:val="Standard"/>
    <w:link w:val="KopfzeileZchn"/>
    <w:uiPriority w:val="99"/>
    <w:unhideWhenUsed/>
    <w:rsid w:val="00AA2B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2BFE"/>
  </w:style>
  <w:style w:type="paragraph" w:styleId="Fuzeile">
    <w:name w:val="footer"/>
    <w:basedOn w:val="Standard"/>
    <w:link w:val="FuzeileZchn"/>
    <w:uiPriority w:val="99"/>
    <w:unhideWhenUsed/>
    <w:rsid w:val="00AA2B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2BFE"/>
  </w:style>
  <w:style w:type="table" w:styleId="Tabellenraster">
    <w:name w:val="Table Grid"/>
    <w:basedOn w:val="NormaleTabelle"/>
    <w:uiPriority w:val="39"/>
    <w:rsid w:val="00AA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E09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065">
      <w:bodyDiv w:val="1"/>
      <w:marLeft w:val="0"/>
      <w:marRight w:val="0"/>
      <w:marTop w:val="0"/>
      <w:marBottom w:val="0"/>
      <w:divBdr>
        <w:top w:val="none" w:sz="0" w:space="0" w:color="auto"/>
        <w:left w:val="none" w:sz="0" w:space="0" w:color="auto"/>
        <w:bottom w:val="none" w:sz="0" w:space="0" w:color="auto"/>
        <w:right w:val="none" w:sz="0" w:space="0" w:color="auto"/>
      </w:divBdr>
      <w:divsChild>
        <w:div w:id="448936628">
          <w:marLeft w:val="0"/>
          <w:marRight w:val="0"/>
          <w:marTop w:val="0"/>
          <w:marBottom w:val="0"/>
          <w:divBdr>
            <w:top w:val="none" w:sz="0" w:space="0" w:color="auto"/>
            <w:left w:val="none" w:sz="0" w:space="0" w:color="auto"/>
            <w:bottom w:val="none" w:sz="0" w:space="0" w:color="auto"/>
            <w:right w:val="none" w:sz="0" w:space="0" w:color="auto"/>
          </w:divBdr>
          <w:divsChild>
            <w:div w:id="916718269">
              <w:marLeft w:val="0"/>
              <w:marRight w:val="0"/>
              <w:marTop w:val="0"/>
              <w:marBottom w:val="0"/>
              <w:divBdr>
                <w:top w:val="none" w:sz="0" w:space="0" w:color="auto"/>
                <w:left w:val="none" w:sz="0" w:space="0" w:color="auto"/>
                <w:bottom w:val="none" w:sz="0" w:space="0" w:color="auto"/>
                <w:right w:val="none" w:sz="0" w:space="0" w:color="auto"/>
              </w:divBdr>
              <w:divsChild>
                <w:div w:id="1688096852">
                  <w:marLeft w:val="0"/>
                  <w:marRight w:val="0"/>
                  <w:marTop w:val="0"/>
                  <w:marBottom w:val="0"/>
                  <w:divBdr>
                    <w:top w:val="none" w:sz="0" w:space="0" w:color="auto"/>
                    <w:left w:val="none" w:sz="0" w:space="0" w:color="auto"/>
                    <w:bottom w:val="none" w:sz="0" w:space="0" w:color="auto"/>
                    <w:right w:val="none" w:sz="0" w:space="0" w:color="auto"/>
                  </w:divBdr>
                  <w:divsChild>
                    <w:div w:id="855998368">
                      <w:marLeft w:val="0"/>
                      <w:marRight w:val="0"/>
                      <w:marTop w:val="0"/>
                      <w:marBottom w:val="0"/>
                      <w:divBdr>
                        <w:top w:val="none" w:sz="0" w:space="0" w:color="auto"/>
                        <w:left w:val="none" w:sz="0" w:space="0" w:color="auto"/>
                        <w:bottom w:val="none" w:sz="0" w:space="0" w:color="auto"/>
                        <w:right w:val="none" w:sz="0" w:space="0" w:color="auto"/>
                      </w:divBdr>
                      <w:divsChild>
                        <w:div w:id="1400782907">
                          <w:marLeft w:val="0"/>
                          <w:marRight w:val="0"/>
                          <w:marTop w:val="0"/>
                          <w:marBottom w:val="0"/>
                          <w:divBdr>
                            <w:top w:val="none" w:sz="0" w:space="0" w:color="auto"/>
                            <w:left w:val="none" w:sz="0" w:space="0" w:color="auto"/>
                            <w:bottom w:val="none" w:sz="0" w:space="0" w:color="auto"/>
                            <w:right w:val="none" w:sz="0" w:space="0" w:color="auto"/>
                          </w:divBdr>
                        </w:div>
                      </w:divsChild>
                    </w:div>
                    <w:div w:id="1180123303">
                      <w:marLeft w:val="0"/>
                      <w:marRight w:val="0"/>
                      <w:marTop w:val="0"/>
                      <w:marBottom w:val="0"/>
                      <w:divBdr>
                        <w:top w:val="none" w:sz="0" w:space="0" w:color="auto"/>
                        <w:left w:val="none" w:sz="0" w:space="0" w:color="auto"/>
                        <w:bottom w:val="none" w:sz="0" w:space="0" w:color="auto"/>
                        <w:right w:val="none" w:sz="0" w:space="0" w:color="auto"/>
                      </w:divBdr>
                      <w:divsChild>
                        <w:div w:id="1886257691">
                          <w:marLeft w:val="0"/>
                          <w:marRight w:val="0"/>
                          <w:marTop w:val="0"/>
                          <w:marBottom w:val="0"/>
                          <w:divBdr>
                            <w:top w:val="none" w:sz="0" w:space="0" w:color="auto"/>
                            <w:left w:val="none" w:sz="0" w:space="0" w:color="auto"/>
                            <w:bottom w:val="none" w:sz="0" w:space="0" w:color="auto"/>
                            <w:right w:val="none" w:sz="0" w:space="0" w:color="auto"/>
                          </w:divBdr>
                          <w:divsChild>
                            <w:div w:id="1304507719">
                              <w:marLeft w:val="0"/>
                              <w:marRight w:val="0"/>
                              <w:marTop w:val="0"/>
                              <w:marBottom w:val="0"/>
                              <w:divBdr>
                                <w:top w:val="none" w:sz="0" w:space="0" w:color="auto"/>
                                <w:left w:val="none" w:sz="0" w:space="0" w:color="auto"/>
                                <w:bottom w:val="none" w:sz="0" w:space="0" w:color="auto"/>
                                <w:right w:val="none" w:sz="0" w:space="0" w:color="auto"/>
                              </w:divBdr>
                            </w:div>
                            <w:div w:id="206766538">
                              <w:marLeft w:val="0"/>
                              <w:marRight w:val="0"/>
                              <w:marTop w:val="0"/>
                              <w:marBottom w:val="0"/>
                              <w:divBdr>
                                <w:top w:val="none" w:sz="0" w:space="0" w:color="auto"/>
                                <w:left w:val="none" w:sz="0" w:space="0" w:color="auto"/>
                                <w:bottom w:val="none" w:sz="0" w:space="0" w:color="auto"/>
                                <w:right w:val="none" w:sz="0" w:space="0" w:color="auto"/>
                              </w:divBdr>
                            </w:div>
                            <w:div w:id="700326967">
                              <w:marLeft w:val="0"/>
                              <w:marRight w:val="0"/>
                              <w:marTop w:val="0"/>
                              <w:marBottom w:val="0"/>
                              <w:divBdr>
                                <w:top w:val="none" w:sz="0" w:space="0" w:color="auto"/>
                                <w:left w:val="none" w:sz="0" w:space="0" w:color="auto"/>
                                <w:bottom w:val="none" w:sz="0" w:space="0" w:color="auto"/>
                                <w:right w:val="none" w:sz="0" w:space="0" w:color="auto"/>
                              </w:divBdr>
                            </w:div>
                            <w:div w:id="1693610799">
                              <w:marLeft w:val="0"/>
                              <w:marRight w:val="0"/>
                              <w:marTop w:val="0"/>
                              <w:marBottom w:val="0"/>
                              <w:divBdr>
                                <w:top w:val="none" w:sz="0" w:space="0" w:color="auto"/>
                                <w:left w:val="none" w:sz="0" w:space="0" w:color="auto"/>
                                <w:bottom w:val="none" w:sz="0" w:space="0" w:color="auto"/>
                                <w:right w:val="none" w:sz="0" w:space="0" w:color="auto"/>
                              </w:divBdr>
                            </w:div>
                            <w:div w:id="2013483438">
                              <w:marLeft w:val="0"/>
                              <w:marRight w:val="0"/>
                              <w:marTop w:val="0"/>
                              <w:marBottom w:val="0"/>
                              <w:divBdr>
                                <w:top w:val="none" w:sz="0" w:space="0" w:color="auto"/>
                                <w:left w:val="none" w:sz="0" w:space="0" w:color="auto"/>
                                <w:bottom w:val="none" w:sz="0" w:space="0" w:color="auto"/>
                                <w:right w:val="none" w:sz="0" w:space="0" w:color="auto"/>
                              </w:divBdr>
                            </w:div>
                            <w:div w:id="332076125">
                              <w:marLeft w:val="0"/>
                              <w:marRight w:val="0"/>
                              <w:marTop w:val="0"/>
                              <w:marBottom w:val="0"/>
                              <w:divBdr>
                                <w:top w:val="none" w:sz="0" w:space="0" w:color="auto"/>
                                <w:left w:val="none" w:sz="0" w:space="0" w:color="auto"/>
                                <w:bottom w:val="none" w:sz="0" w:space="0" w:color="auto"/>
                                <w:right w:val="none" w:sz="0" w:space="0" w:color="auto"/>
                              </w:divBdr>
                            </w:div>
                            <w:div w:id="988481092">
                              <w:marLeft w:val="0"/>
                              <w:marRight w:val="0"/>
                              <w:marTop w:val="0"/>
                              <w:marBottom w:val="0"/>
                              <w:divBdr>
                                <w:top w:val="none" w:sz="0" w:space="0" w:color="auto"/>
                                <w:left w:val="none" w:sz="0" w:space="0" w:color="auto"/>
                                <w:bottom w:val="none" w:sz="0" w:space="0" w:color="auto"/>
                                <w:right w:val="none" w:sz="0" w:space="0" w:color="auto"/>
                              </w:divBdr>
                            </w:div>
                            <w:div w:id="1521621702">
                              <w:marLeft w:val="0"/>
                              <w:marRight w:val="0"/>
                              <w:marTop w:val="0"/>
                              <w:marBottom w:val="0"/>
                              <w:divBdr>
                                <w:top w:val="none" w:sz="0" w:space="0" w:color="auto"/>
                                <w:left w:val="none" w:sz="0" w:space="0" w:color="auto"/>
                                <w:bottom w:val="none" w:sz="0" w:space="0" w:color="auto"/>
                                <w:right w:val="none" w:sz="0" w:space="0" w:color="auto"/>
                              </w:divBdr>
                            </w:div>
                            <w:div w:id="643392739">
                              <w:marLeft w:val="0"/>
                              <w:marRight w:val="0"/>
                              <w:marTop w:val="0"/>
                              <w:marBottom w:val="0"/>
                              <w:divBdr>
                                <w:top w:val="none" w:sz="0" w:space="0" w:color="auto"/>
                                <w:left w:val="none" w:sz="0" w:space="0" w:color="auto"/>
                                <w:bottom w:val="none" w:sz="0" w:space="0" w:color="auto"/>
                                <w:right w:val="none" w:sz="0" w:space="0" w:color="auto"/>
                              </w:divBdr>
                            </w:div>
                            <w:div w:id="223759412">
                              <w:marLeft w:val="0"/>
                              <w:marRight w:val="0"/>
                              <w:marTop w:val="0"/>
                              <w:marBottom w:val="0"/>
                              <w:divBdr>
                                <w:top w:val="none" w:sz="0" w:space="0" w:color="auto"/>
                                <w:left w:val="none" w:sz="0" w:space="0" w:color="auto"/>
                                <w:bottom w:val="none" w:sz="0" w:space="0" w:color="auto"/>
                                <w:right w:val="none" w:sz="0" w:space="0" w:color="auto"/>
                              </w:divBdr>
                            </w:div>
                            <w:div w:id="253325155">
                              <w:marLeft w:val="0"/>
                              <w:marRight w:val="0"/>
                              <w:marTop w:val="0"/>
                              <w:marBottom w:val="0"/>
                              <w:divBdr>
                                <w:top w:val="none" w:sz="0" w:space="0" w:color="auto"/>
                                <w:left w:val="none" w:sz="0" w:space="0" w:color="auto"/>
                                <w:bottom w:val="none" w:sz="0" w:space="0" w:color="auto"/>
                                <w:right w:val="none" w:sz="0" w:space="0" w:color="auto"/>
                              </w:divBdr>
                            </w:div>
                            <w:div w:id="1250191656">
                              <w:marLeft w:val="0"/>
                              <w:marRight w:val="0"/>
                              <w:marTop w:val="0"/>
                              <w:marBottom w:val="0"/>
                              <w:divBdr>
                                <w:top w:val="none" w:sz="0" w:space="0" w:color="auto"/>
                                <w:left w:val="none" w:sz="0" w:space="0" w:color="auto"/>
                                <w:bottom w:val="none" w:sz="0" w:space="0" w:color="auto"/>
                                <w:right w:val="none" w:sz="0" w:space="0" w:color="auto"/>
                              </w:divBdr>
                            </w:div>
                            <w:div w:id="1005133996">
                              <w:marLeft w:val="0"/>
                              <w:marRight w:val="0"/>
                              <w:marTop w:val="0"/>
                              <w:marBottom w:val="0"/>
                              <w:divBdr>
                                <w:top w:val="none" w:sz="0" w:space="0" w:color="auto"/>
                                <w:left w:val="none" w:sz="0" w:space="0" w:color="auto"/>
                                <w:bottom w:val="none" w:sz="0" w:space="0" w:color="auto"/>
                                <w:right w:val="none" w:sz="0" w:space="0" w:color="auto"/>
                              </w:divBdr>
                            </w:div>
                            <w:div w:id="1748503140">
                              <w:marLeft w:val="0"/>
                              <w:marRight w:val="0"/>
                              <w:marTop w:val="0"/>
                              <w:marBottom w:val="0"/>
                              <w:divBdr>
                                <w:top w:val="none" w:sz="0" w:space="0" w:color="auto"/>
                                <w:left w:val="none" w:sz="0" w:space="0" w:color="auto"/>
                                <w:bottom w:val="none" w:sz="0" w:space="0" w:color="auto"/>
                                <w:right w:val="none" w:sz="0" w:space="0" w:color="auto"/>
                              </w:divBdr>
                            </w:div>
                            <w:div w:id="736974833">
                              <w:marLeft w:val="0"/>
                              <w:marRight w:val="0"/>
                              <w:marTop w:val="0"/>
                              <w:marBottom w:val="0"/>
                              <w:divBdr>
                                <w:top w:val="none" w:sz="0" w:space="0" w:color="auto"/>
                                <w:left w:val="none" w:sz="0" w:space="0" w:color="auto"/>
                                <w:bottom w:val="none" w:sz="0" w:space="0" w:color="auto"/>
                                <w:right w:val="none" w:sz="0" w:space="0" w:color="auto"/>
                              </w:divBdr>
                            </w:div>
                            <w:div w:id="1663385766">
                              <w:marLeft w:val="0"/>
                              <w:marRight w:val="0"/>
                              <w:marTop w:val="0"/>
                              <w:marBottom w:val="0"/>
                              <w:divBdr>
                                <w:top w:val="none" w:sz="0" w:space="0" w:color="auto"/>
                                <w:left w:val="none" w:sz="0" w:space="0" w:color="auto"/>
                                <w:bottom w:val="none" w:sz="0" w:space="0" w:color="auto"/>
                                <w:right w:val="none" w:sz="0" w:space="0" w:color="auto"/>
                              </w:divBdr>
                            </w:div>
                            <w:div w:id="783961181">
                              <w:marLeft w:val="0"/>
                              <w:marRight w:val="0"/>
                              <w:marTop w:val="0"/>
                              <w:marBottom w:val="0"/>
                              <w:divBdr>
                                <w:top w:val="none" w:sz="0" w:space="0" w:color="auto"/>
                                <w:left w:val="none" w:sz="0" w:space="0" w:color="auto"/>
                                <w:bottom w:val="none" w:sz="0" w:space="0" w:color="auto"/>
                                <w:right w:val="none" w:sz="0" w:space="0" w:color="auto"/>
                              </w:divBdr>
                            </w:div>
                            <w:div w:id="415129195">
                              <w:marLeft w:val="0"/>
                              <w:marRight w:val="0"/>
                              <w:marTop w:val="0"/>
                              <w:marBottom w:val="0"/>
                              <w:divBdr>
                                <w:top w:val="none" w:sz="0" w:space="0" w:color="auto"/>
                                <w:left w:val="none" w:sz="0" w:space="0" w:color="auto"/>
                                <w:bottom w:val="none" w:sz="0" w:space="0" w:color="auto"/>
                                <w:right w:val="none" w:sz="0" w:space="0" w:color="auto"/>
                              </w:divBdr>
                            </w:div>
                            <w:div w:id="1274675375">
                              <w:marLeft w:val="0"/>
                              <w:marRight w:val="0"/>
                              <w:marTop w:val="0"/>
                              <w:marBottom w:val="0"/>
                              <w:divBdr>
                                <w:top w:val="none" w:sz="0" w:space="0" w:color="auto"/>
                                <w:left w:val="none" w:sz="0" w:space="0" w:color="auto"/>
                                <w:bottom w:val="none" w:sz="0" w:space="0" w:color="auto"/>
                                <w:right w:val="none" w:sz="0" w:space="0" w:color="auto"/>
                              </w:divBdr>
                            </w:div>
                            <w:div w:id="913466138">
                              <w:marLeft w:val="0"/>
                              <w:marRight w:val="0"/>
                              <w:marTop w:val="0"/>
                              <w:marBottom w:val="0"/>
                              <w:divBdr>
                                <w:top w:val="none" w:sz="0" w:space="0" w:color="auto"/>
                                <w:left w:val="none" w:sz="0" w:space="0" w:color="auto"/>
                                <w:bottom w:val="none" w:sz="0" w:space="0" w:color="auto"/>
                                <w:right w:val="none" w:sz="0" w:space="0" w:color="auto"/>
                              </w:divBdr>
                            </w:div>
                            <w:div w:id="2068605246">
                              <w:marLeft w:val="0"/>
                              <w:marRight w:val="0"/>
                              <w:marTop w:val="0"/>
                              <w:marBottom w:val="0"/>
                              <w:divBdr>
                                <w:top w:val="none" w:sz="0" w:space="0" w:color="auto"/>
                                <w:left w:val="none" w:sz="0" w:space="0" w:color="auto"/>
                                <w:bottom w:val="none" w:sz="0" w:space="0" w:color="auto"/>
                                <w:right w:val="none" w:sz="0" w:space="0" w:color="auto"/>
                              </w:divBdr>
                            </w:div>
                            <w:div w:id="524098854">
                              <w:marLeft w:val="0"/>
                              <w:marRight w:val="0"/>
                              <w:marTop w:val="0"/>
                              <w:marBottom w:val="0"/>
                              <w:divBdr>
                                <w:top w:val="none" w:sz="0" w:space="0" w:color="auto"/>
                                <w:left w:val="none" w:sz="0" w:space="0" w:color="auto"/>
                                <w:bottom w:val="none" w:sz="0" w:space="0" w:color="auto"/>
                                <w:right w:val="none" w:sz="0" w:space="0" w:color="auto"/>
                              </w:divBdr>
                            </w:div>
                            <w:div w:id="1045064478">
                              <w:marLeft w:val="0"/>
                              <w:marRight w:val="0"/>
                              <w:marTop w:val="0"/>
                              <w:marBottom w:val="0"/>
                              <w:divBdr>
                                <w:top w:val="none" w:sz="0" w:space="0" w:color="auto"/>
                                <w:left w:val="none" w:sz="0" w:space="0" w:color="auto"/>
                                <w:bottom w:val="none" w:sz="0" w:space="0" w:color="auto"/>
                                <w:right w:val="none" w:sz="0" w:space="0" w:color="auto"/>
                              </w:divBdr>
                            </w:div>
                            <w:div w:id="196897246">
                              <w:marLeft w:val="0"/>
                              <w:marRight w:val="0"/>
                              <w:marTop w:val="0"/>
                              <w:marBottom w:val="0"/>
                              <w:divBdr>
                                <w:top w:val="none" w:sz="0" w:space="0" w:color="auto"/>
                                <w:left w:val="none" w:sz="0" w:space="0" w:color="auto"/>
                                <w:bottom w:val="none" w:sz="0" w:space="0" w:color="auto"/>
                                <w:right w:val="none" w:sz="0" w:space="0" w:color="auto"/>
                              </w:divBdr>
                            </w:div>
                            <w:div w:id="531648057">
                              <w:marLeft w:val="0"/>
                              <w:marRight w:val="0"/>
                              <w:marTop w:val="0"/>
                              <w:marBottom w:val="0"/>
                              <w:divBdr>
                                <w:top w:val="none" w:sz="0" w:space="0" w:color="auto"/>
                                <w:left w:val="none" w:sz="0" w:space="0" w:color="auto"/>
                                <w:bottom w:val="none" w:sz="0" w:space="0" w:color="auto"/>
                                <w:right w:val="none" w:sz="0" w:space="0" w:color="auto"/>
                              </w:divBdr>
                            </w:div>
                            <w:div w:id="2144346368">
                              <w:marLeft w:val="0"/>
                              <w:marRight w:val="0"/>
                              <w:marTop w:val="0"/>
                              <w:marBottom w:val="0"/>
                              <w:divBdr>
                                <w:top w:val="none" w:sz="0" w:space="0" w:color="auto"/>
                                <w:left w:val="none" w:sz="0" w:space="0" w:color="auto"/>
                                <w:bottom w:val="none" w:sz="0" w:space="0" w:color="auto"/>
                                <w:right w:val="none" w:sz="0" w:space="0" w:color="auto"/>
                              </w:divBdr>
                            </w:div>
                            <w:div w:id="25644912">
                              <w:marLeft w:val="0"/>
                              <w:marRight w:val="0"/>
                              <w:marTop w:val="0"/>
                              <w:marBottom w:val="0"/>
                              <w:divBdr>
                                <w:top w:val="none" w:sz="0" w:space="0" w:color="auto"/>
                                <w:left w:val="none" w:sz="0" w:space="0" w:color="auto"/>
                                <w:bottom w:val="none" w:sz="0" w:space="0" w:color="auto"/>
                                <w:right w:val="none" w:sz="0" w:space="0" w:color="auto"/>
                              </w:divBdr>
                            </w:div>
                            <w:div w:id="334235591">
                              <w:marLeft w:val="0"/>
                              <w:marRight w:val="0"/>
                              <w:marTop w:val="0"/>
                              <w:marBottom w:val="0"/>
                              <w:divBdr>
                                <w:top w:val="none" w:sz="0" w:space="0" w:color="auto"/>
                                <w:left w:val="none" w:sz="0" w:space="0" w:color="auto"/>
                                <w:bottom w:val="none" w:sz="0" w:space="0" w:color="auto"/>
                                <w:right w:val="none" w:sz="0" w:space="0" w:color="auto"/>
                              </w:divBdr>
                            </w:div>
                            <w:div w:id="1730034321">
                              <w:marLeft w:val="0"/>
                              <w:marRight w:val="0"/>
                              <w:marTop w:val="0"/>
                              <w:marBottom w:val="0"/>
                              <w:divBdr>
                                <w:top w:val="none" w:sz="0" w:space="0" w:color="auto"/>
                                <w:left w:val="none" w:sz="0" w:space="0" w:color="auto"/>
                                <w:bottom w:val="none" w:sz="0" w:space="0" w:color="auto"/>
                                <w:right w:val="none" w:sz="0" w:space="0" w:color="auto"/>
                              </w:divBdr>
                            </w:div>
                            <w:div w:id="1878471721">
                              <w:marLeft w:val="0"/>
                              <w:marRight w:val="0"/>
                              <w:marTop w:val="0"/>
                              <w:marBottom w:val="0"/>
                              <w:divBdr>
                                <w:top w:val="none" w:sz="0" w:space="0" w:color="auto"/>
                                <w:left w:val="none" w:sz="0" w:space="0" w:color="auto"/>
                                <w:bottom w:val="none" w:sz="0" w:space="0" w:color="auto"/>
                                <w:right w:val="none" w:sz="0" w:space="0" w:color="auto"/>
                              </w:divBdr>
                            </w:div>
                            <w:div w:id="363214330">
                              <w:marLeft w:val="0"/>
                              <w:marRight w:val="0"/>
                              <w:marTop w:val="0"/>
                              <w:marBottom w:val="0"/>
                              <w:divBdr>
                                <w:top w:val="none" w:sz="0" w:space="0" w:color="auto"/>
                                <w:left w:val="none" w:sz="0" w:space="0" w:color="auto"/>
                                <w:bottom w:val="none" w:sz="0" w:space="0" w:color="auto"/>
                                <w:right w:val="none" w:sz="0" w:space="0" w:color="auto"/>
                              </w:divBdr>
                            </w:div>
                            <w:div w:id="1617448261">
                              <w:marLeft w:val="0"/>
                              <w:marRight w:val="0"/>
                              <w:marTop w:val="0"/>
                              <w:marBottom w:val="0"/>
                              <w:divBdr>
                                <w:top w:val="none" w:sz="0" w:space="0" w:color="auto"/>
                                <w:left w:val="none" w:sz="0" w:space="0" w:color="auto"/>
                                <w:bottom w:val="none" w:sz="0" w:space="0" w:color="auto"/>
                                <w:right w:val="none" w:sz="0" w:space="0" w:color="auto"/>
                              </w:divBdr>
                            </w:div>
                            <w:div w:id="1681201125">
                              <w:marLeft w:val="0"/>
                              <w:marRight w:val="0"/>
                              <w:marTop w:val="0"/>
                              <w:marBottom w:val="0"/>
                              <w:divBdr>
                                <w:top w:val="none" w:sz="0" w:space="0" w:color="auto"/>
                                <w:left w:val="none" w:sz="0" w:space="0" w:color="auto"/>
                                <w:bottom w:val="none" w:sz="0" w:space="0" w:color="auto"/>
                                <w:right w:val="none" w:sz="0" w:space="0" w:color="auto"/>
                              </w:divBdr>
                            </w:div>
                            <w:div w:id="968432328">
                              <w:marLeft w:val="0"/>
                              <w:marRight w:val="0"/>
                              <w:marTop w:val="0"/>
                              <w:marBottom w:val="0"/>
                              <w:divBdr>
                                <w:top w:val="none" w:sz="0" w:space="0" w:color="auto"/>
                                <w:left w:val="none" w:sz="0" w:space="0" w:color="auto"/>
                                <w:bottom w:val="none" w:sz="0" w:space="0" w:color="auto"/>
                                <w:right w:val="none" w:sz="0" w:space="0" w:color="auto"/>
                              </w:divBdr>
                            </w:div>
                            <w:div w:id="1917740823">
                              <w:marLeft w:val="0"/>
                              <w:marRight w:val="0"/>
                              <w:marTop w:val="0"/>
                              <w:marBottom w:val="0"/>
                              <w:divBdr>
                                <w:top w:val="none" w:sz="0" w:space="0" w:color="auto"/>
                                <w:left w:val="none" w:sz="0" w:space="0" w:color="auto"/>
                                <w:bottom w:val="none" w:sz="0" w:space="0" w:color="auto"/>
                                <w:right w:val="none" w:sz="0" w:space="0" w:color="auto"/>
                              </w:divBdr>
                            </w:div>
                            <w:div w:id="2113621559">
                              <w:marLeft w:val="0"/>
                              <w:marRight w:val="0"/>
                              <w:marTop w:val="0"/>
                              <w:marBottom w:val="0"/>
                              <w:divBdr>
                                <w:top w:val="none" w:sz="0" w:space="0" w:color="auto"/>
                                <w:left w:val="none" w:sz="0" w:space="0" w:color="auto"/>
                                <w:bottom w:val="none" w:sz="0" w:space="0" w:color="auto"/>
                                <w:right w:val="none" w:sz="0" w:space="0" w:color="auto"/>
                              </w:divBdr>
                            </w:div>
                            <w:div w:id="849412594">
                              <w:marLeft w:val="0"/>
                              <w:marRight w:val="0"/>
                              <w:marTop w:val="0"/>
                              <w:marBottom w:val="0"/>
                              <w:divBdr>
                                <w:top w:val="none" w:sz="0" w:space="0" w:color="auto"/>
                                <w:left w:val="none" w:sz="0" w:space="0" w:color="auto"/>
                                <w:bottom w:val="none" w:sz="0" w:space="0" w:color="auto"/>
                                <w:right w:val="none" w:sz="0" w:space="0" w:color="auto"/>
                              </w:divBdr>
                            </w:div>
                            <w:div w:id="808523227">
                              <w:marLeft w:val="0"/>
                              <w:marRight w:val="0"/>
                              <w:marTop w:val="0"/>
                              <w:marBottom w:val="0"/>
                              <w:divBdr>
                                <w:top w:val="none" w:sz="0" w:space="0" w:color="auto"/>
                                <w:left w:val="none" w:sz="0" w:space="0" w:color="auto"/>
                                <w:bottom w:val="none" w:sz="0" w:space="0" w:color="auto"/>
                                <w:right w:val="none" w:sz="0" w:space="0" w:color="auto"/>
                              </w:divBdr>
                            </w:div>
                            <w:div w:id="1872568199">
                              <w:marLeft w:val="0"/>
                              <w:marRight w:val="0"/>
                              <w:marTop w:val="0"/>
                              <w:marBottom w:val="0"/>
                              <w:divBdr>
                                <w:top w:val="none" w:sz="0" w:space="0" w:color="auto"/>
                                <w:left w:val="none" w:sz="0" w:space="0" w:color="auto"/>
                                <w:bottom w:val="none" w:sz="0" w:space="0" w:color="auto"/>
                                <w:right w:val="none" w:sz="0" w:space="0" w:color="auto"/>
                              </w:divBdr>
                            </w:div>
                            <w:div w:id="257831443">
                              <w:marLeft w:val="0"/>
                              <w:marRight w:val="0"/>
                              <w:marTop w:val="0"/>
                              <w:marBottom w:val="0"/>
                              <w:divBdr>
                                <w:top w:val="none" w:sz="0" w:space="0" w:color="auto"/>
                                <w:left w:val="none" w:sz="0" w:space="0" w:color="auto"/>
                                <w:bottom w:val="none" w:sz="0" w:space="0" w:color="auto"/>
                                <w:right w:val="none" w:sz="0" w:space="0" w:color="auto"/>
                              </w:divBdr>
                            </w:div>
                            <w:div w:id="159539683">
                              <w:marLeft w:val="0"/>
                              <w:marRight w:val="0"/>
                              <w:marTop w:val="0"/>
                              <w:marBottom w:val="0"/>
                              <w:divBdr>
                                <w:top w:val="none" w:sz="0" w:space="0" w:color="auto"/>
                                <w:left w:val="none" w:sz="0" w:space="0" w:color="auto"/>
                                <w:bottom w:val="none" w:sz="0" w:space="0" w:color="auto"/>
                                <w:right w:val="none" w:sz="0" w:space="0" w:color="auto"/>
                              </w:divBdr>
                            </w:div>
                            <w:div w:id="1986467349">
                              <w:marLeft w:val="0"/>
                              <w:marRight w:val="0"/>
                              <w:marTop w:val="0"/>
                              <w:marBottom w:val="0"/>
                              <w:divBdr>
                                <w:top w:val="none" w:sz="0" w:space="0" w:color="auto"/>
                                <w:left w:val="none" w:sz="0" w:space="0" w:color="auto"/>
                                <w:bottom w:val="none" w:sz="0" w:space="0" w:color="auto"/>
                                <w:right w:val="none" w:sz="0" w:space="0" w:color="auto"/>
                              </w:divBdr>
                            </w:div>
                            <w:div w:id="819731553">
                              <w:marLeft w:val="0"/>
                              <w:marRight w:val="0"/>
                              <w:marTop w:val="0"/>
                              <w:marBottom w:val="0"/>
                              <w:divBdr>
                                <w:top w:val="none" w:sz="0" w:space="0" w:color="auto"/>
                                <w:left w:val="none" w:sz="0" w:space="0" w:color="auto"/>
                                <w:bottom w:val="none" w:sz="0" w:space="0" w:color="auto"/>
                                <w:right w:val="none" w:sz="0" w:space="0" w:color="auto"/>
                              </w:divBdr>
                            </w:div>
                            <w:div w:id="1373535822">
                              <w:marLeft w:val="0"/>
                              <w:marRight w:val="0"/>
                              <w:marTop w:val="0"/>
                              <w:marBottom w:val="0"/>
                              <w:divBdr>
                                <w:top w:val="none" w:sz="0" w:space="0" w:color="auto"/>
                                <w:left w:val="none" w:sz="0" w:space="0" w:color="auto"/>
                                <w:bottom w:val="none" w:sz="0" w:space="0" w:color="auto"/>
                                <w:right w:val="none" w:sz="0" w:space="0" w:color="auto"/>
                              </w:divBdr>
                            </w:div>
                            <w:div w:id="825129114">
                              <w:marLeft w:val="0"/>
                              <w:marRight w:val="0"/>
                              <w:marTop w:val="0"/>
                              <w:marBottom w:val="0"/>
                              <w:divBdr>
                                <w:top w:val="none" w:sz="0" w:space="0" w:color="auto"/>
                                <w:left w:val="none" w:sz="0" w:space="0" w:color="auto"/>
                                <w:bottom w:val="none" w:sz="0" w:space="0" w:color="auto"/>
                                <w:right w:val="none" w:sz="0" w:space="0" w:color="auto"/>
                              </w:divBdr>
                            </w:div>
                            <w:div w:id="1361515133">
                              <w:marLeft w:val="0"/>
                              <w:marRight w:val="0"/>
                              <w:marTop w:val="0"/>
                              <w:marBottom w:val="0"/>
                              <w:divBdr>
                                <w:top w:val="none" w:sz="0" w:space="0" w:color="auto"/>
                                <w:left w:val="none" w:sz="0" w:space="0" w:color="auto"/>
                                <w:bottom w:val="none" w:sz="0" w:space="0" w:color="auto"/>
                                <w:right w:val="none" w:sz="0" w:space="0" w:color="auto"/>
                              </w:divBdr>
                            </w:div>
                            <w:div w:id="1225069319">
                              <w:marLeft w:val="0"/>
                              <w:marRight w:val="0"/>
                              <w:marTop w:val="0"/>
                              <w:marBottom w:val="0"/>
                              <w:divBdr>
                                <w:top w:val="none" w:sz="0" w:space="0" w:color="auto"/>
                                <w:left w:val="none" w:sz="0" w:space="0" w:color="auto"/>
                                <w:bottom w:val="none" w:sz="0" w:space="0" w:color="auto"/>
                                <w:right w:val="none" w:sz="0" w:space="0" w:color="auto"/>
                              </w:divBdr>
                            </w:div>
                            <w:div w:id="331102398">
                              <w:marLeft w:val="0"/>
                              <w:marRight w:val="0"/>
                              <w:marTop w:val="0"/>
                              <w:marBottom w:val="0"/>
                              <w:divBdr>
                                <w:top w:val="none" w:sz="0" w:space="0" w:color="auto"/>
                                <w:left w:val="none" w:sz="0" w:space="0" w:color="auto"/>
                                <w:bottom w:val="none" w:sz="0" w:space="0" w:color="auto"/>
                                <w:right w:val="none" w:sz="0" w:space="0" w:color="auto"/>
                              </w:divBdr>
                            </w:div>
                            <w:div w:id="1562404309">
                              <w:marLeft w:val="0"/>
                              <w:marRight w:val="0"/>
                              <w:marTop w:val="0"/>
                              <w:marBottom w:val="0"/>
                              <w:divBdr>
                                <w:top w:val="none" w:sz="0" w:space="0" w:color="auto"/>
                                <w:left w:val="none" w:sz="0" w:space="0" w:color="auto"/>
                                <w:bottom w:val="none" w:sz="0" w:space="0" w:color="auto"/>
                                <w:right w:val="none" w:sz="0" w:space="0" w:color="auto"/>
                              </w:divBdr>
                            </w:div>
                            <w:div w:id="1049259918">
                              <w:marLeft w:val="0"/>
                              <w:marRight w:val="0"/>
                              <w:marTop w:val="0"/>
                              <w:marBottom w:val="0"/>
                              <w:divBdr>
                                <w:top w:val="none" w:sz="0" w:space="0" w:color="auto"/>
                                <w:left w:val="none" w:sz="0" w:space="0" w:color="auto"/>
                                <w:bottom w:val="none" w:sz="0" w:space="0" w:color="auto"/>
                                <w:right w:val="none" w:sz="0" w:space="0" w:color="auto"/>
                              </w:divBdr>
                            </w:div>
                            <w:div w:id="1041369519">
                              <w:marLeft w:val="0"/>
                              <w:marRight w:val="0"/>
                              <w:marTop w:val="0"/>
                              <w:marBottom w:val="0"/>
                              <w:divBdr>
                                <w:top w:val="none" w:sz="0" w:space="0" w:color="auto"/>
                                <w:left w:val="none" w:sz="0" w:space="0" w:color="auto"/>
                                <w:bottom w:val="none" w:sz="0" w:space="0" w:color="auto"/>
                                <w:right w:val="none" w:sz="0" w:space="0" w:color="auto"/>
                              </w:divBdr>
                            </w:div>
                            <w:div w:id="353263146">
                              <w:marLeft w:val="0"/>
                              <w:marRight w:val="0"/>
                              <w:marTop w:val="0"/>
                              <w:marBottom w:val="0"/>
                              <w:divBdr>
                                <w:top w:val="none" w:sz="0" w:space="0" w:color="auto"/>
                                <w:left w:val="none" w:sz="0" w:space="0" w:color="auto"/>
                                <w:bottom w:val="none" w:sz="0" w:space="0" w:color="auto"/>
                                <w:right w:val="none" w:sz="0" w:space="0" w:color="auto"/>
                              </w:divBdr>
                            </w:div>
                            <w:div w:id="3649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9289">
          <w:marLeft w:val="0"/>
          <w:marRight w:val="0"/>
          <w:marTop w:val="0"/>
          <w:marBottom w:val="0"/>
          <w:divBdr>
            <w:top w:val="none" w:sz="0" w:space="0" w:color="auto"/>
            <w:left w:val="none" w:sz="0" w:space="0" w:color="auto"/>
            <w:bottom w:val="none" w:sz="0" w:space="0" w:color="auto"/>
            <w:right w:val="none" w:sz="0" w:space="0" w:color="auto"/>
          </w:divBdr>
          <w:divsChild>
            <w:div w:id="561674872">
              <w:marLeft w:val="0"/>
              <w:marRight w:val="0"/>
              <w:marTop w:val="0"/>
              <w:marBottom w:val="0"/>
              <w:divBdr>
                <w:top w:val="none" w:sz="0" w:space="0" w:color="auto"/>
                <w:left w:val="none" w:sz="0" w:space="0" w:color="auto"/>
                <w:bottom w:val="none" w:sz="0" w:space="0" w:color="auto"/>
                <w:right w:val="none" w:sz="0" w:space="0" w:color="auto"/>
              </w:divBdr>
              <w:divsChild>
                <w:div w:id="1477141975">
                  <w:marLeft w:val="0"/>
                  <w:marRight w:val="0"/>
                  <w:marTop w:val="0"/>
                  <w:marBottom w:val="0"/>
                  <w:divBdr>
                    <w:top w:val="none" w:sz="0" w:space="0" w:color="auto"/>
                    <w:left w:val="none" w:sz="0" w:space="0" w:color="auto"/>
                    <w:bottom w:val="none" w:sz="0" w:space="0" w:color="auto"/>
                    <w:right w:val="none" w:sz="0" w:space="0" w:color="auto"/>
                  </w:divBdr>
                  <w:divsChild>
                    <w:div w:id="2116167642">
                      <w:marLeft w:val="0"/>
                      <w:marRight w:val="0"/>
                      <w:marTop w:val="0"/>
                      <w:marBottom w:val="0"/>
                      <w:divBdr>
                        <w:top w:val="none" w:sz="0" w:space="0" w:color="auto"/>
                        <w:left w:val="none" w:sz="0" w:space="0" w:color="auto"/>
                        <w:bottom w:val="none" w:sz="0" w:space="0" w:color="auto"/>
                        <w:right w:val="none" w:sz="0" w:space="0" w:color="auto"/>
                      </w:divBdr>
                      <w:divsChild>
                        <w:div w:id="912395899">
                          <w:marLeft w:val="0"/>
                          <w:marRight w:val="0"/>
                          <w:marTop w:val="0"/>
                          <w:marBottom w:val="0"/>
                          <w:divBdr>
                            <w:top w:val="none" w:sz="0" w:space="0" w:color="auto"/>
                            <w:left w:val="none" w:sz="0" w:space="0" w:color="auto"/>
                            <w:bottom w:val="none" w:sz="0" w:space="0" w:color="auto"/>
                            <w:right w:val="none" w:sz="0" w:space="0" w:color="auto"/>
                          </w:divBdr>
                        </w:div>
                      </w:divsChild>
                    </w:div>
                    <w:div w:id="806628784">
                      <w:marLeft w:val="0"/>
                      <w:marRight w:val="0"/>
                      <w:marTop w:val="0"/>
                      <w:marBottom w:val="0"/>
                      <w:divBdr>
                        <w:top w:val="none" w:sz="0" w:space="0" w:color="auto"/>
                        <w:left w:val="none" w:sz="0" w:space="0" w:color="auto"/>
                        <w:bottom w:val="none" w:sz="0" w:space="0" w:color="auto"/>
                        <w:right w:val="none" w:sz="0" w:space="0" w:color="auto"/>
                      </w:divBdr>
                      <w:divsChild>
                        <w:div w:id="970745447">
                          <w:marLeft w:val="0"/>
                          <w:marRight w:val="0"/>
                          <w:marTop w:val="0"/>
                          <w:marBottom w:val="0"/>
                          <w:divBdr>
                            <w:top w:val="none" w:sz="0" w:space="0" w:color="auto"/>
                            <w:left w:val="none" w:sz="0" w:space="0" w:color="auto"/>
                            <w:bottom w:val="none" w:sz="0" w:space="0" w:color="auto"/>
                            <w:right w:val="none" w:sz="0" w:space="0" w:color="auto"/>
                          </w:divBdr>
                          <w:divsChild>
                            <w:div w:id="2083140350">
                              <w:marLeft w:val="0"/>
                              <w:marRight w:val="0"/>
                              <w:marTop w:val="0"/>
                              <w:marBottom w:val="0"/>
                              <w:divBdr>
                                <w:top w:val="none" w:sz="0" w:space="0" w:color="auto"/>
                                <w:left w:val="none" w:sz="0" w:space="0" w:color="auto"/>
                                <w:bottom w:val="none" w:sz="0" w:space="0" w:color="auto"/>
                                <w:right w:val="none" w:sz="0" w:space="0" w:color="auto"/>
                              </w:divBdr>
                            </w:div>
                            <w:div w:id="1460951029">
                              <w:marLeft w:val="0"/>
                              <w:marRight w:val="0"/>
                              <w:marTop w:val="0"/>
                              <w:marBottom w:val="0"/>
                              <w:divBdr>
                                <w:top w:val="none" w:sz="0" w:space="0" w:color="auto"/>
                                <w:left w:val="none" w:sz="0" w:space="0" w:color="auto"/>
                                <w:bottom w:val="none" w:sz="0" w:space="0" w:color="auto"/>
                                <w:right w:val="none" w:sz="0" w:space="0" w:color="auto"/>
                              </w:divBdr>
                            </w:div>
                            <w:div w:id="1882664501">
                              <w:marLeft w:val="0"/>
                              <w:marRight w:val="0"/>
                              <w:marTop w:val="0"/>
                              <w:marBottom w:val="0"/>
                              <w:divBdr>
                                <w:top w:val="none" w:sz="0" w:space="0" w:color="auto"/>
                                <w:left w:val="none" w:sz="0" w:space="0" w:color="auto"/>
                                <w:bottom w:val="none" w:sz="0" w:space="0" w:color="auto"/>
                                <w:right w:val="none" w:sz="0" w:space="0" w:color="auto"/>
                              </w:divBdr>
                            </w:div>
                            <w:div w:id="1344089241">
                              <w:marLeft w:val="0"/>
                              <w:marRight w:val="0"/>
                              <w:marTop w:val="0"/>
                              <w:marBottom w:val="0"/>
                              <w:divBdr>
                                <w:top w:val="none" w:sz="0" w:space="0" w:color="auto"/>
                                <w:left w:val="none" w:sz="0" w:space="0" w:color="auto"/>
                                <w:bottom w:val="none" w:sz="0" w:space="0" w:color="auto"/>
                                <w:right w:val="none" w:sz="0" w:space="0" w:color="auto"/>
                              </w:divBdr>
                            </w:div>
                            <w:div w:id="2144231233">
                              <w:marLeft w:val="0"/>
                              <w:marRight w:val="0"/>
                              <w:marTop w:val="0"/>
                              <w:marBottom w:val="0"/>
                              <w:divBdr>
                                <w:top w:val="none" w:sz="0" w:space="0" w:color="auto"/>
                                <w:left w:val="none" w:sz="0" w:space="0" w:color="auto"/>
                                <w:bottom w:val="none" w:sz="0" w:space="0" w:color="auto"/>
                                <w:right w:val="none" w:sz="0" w:space="0" w:color="auto"/>
                              </w:divBdr>
                            </w:div>
                            <w:div w:id="1671103681">
                              <w:marLeft w:val="0"/>
                              <w:marRight w:val="0"/>
                              <w:marTop w:val="0"/>
                              <w:marBottom w:val="0"/>
                              <w:divBdr>
                                <w:top w:val="none" w:sz="0" w:space="0" w:color="auto"/>
                                <w:left w:val="none" w:sz="0" w:space="0" w:color="auto"/>
                                <w:bottom w:val="none" w:sz="0" w:space="0" w:color="auto"/>
                                <w:right w:val="none" w:sz="0" w:space="0" w:color="auto"/>
                              </w:divBdr>
                            </w:div>
                            <w:div w:id="1504591543">
                              <w:marLeft w:val="0"/>
                              <w:marRight w:val="0"/>
                              <w:marTop w:val="0"/>
                              <w:marBottom w:val="0"/>
                              <w:divBdr>
                                <w:top w:val="none" w:sz="0" w:space="0" w:color="auto"/>
                                <w:left w:val="none" w:sz="0" w:space="0" w:color="auto"/>
                                <w:bottom w:val="none" w:sz="0" w:space="0" w:color="auto"/>
                                <w:right w:val="none" w:sz="0" w:space="0" w:color="auto"/>
                              </w:divBdr>
                            </w:div>
                            <w:div w:id="175462366">
                              <w:marLeft w:val="0"/>
                              <w:marRight w:val="0"/>
                              <w:marTop w:val="0"/>
                              <w:marBottom w:val="0"/>
                              <w:divBdr>
                                <w:top w:val="none" w:sz="0" w:space="0" w:color="auto"/>
                                <w:left w:val="none" w:sz="0" w:space="0" w:color="auto"/>
                                <w:bottom w:val="none" w:sz="0" w:space="0" w:color="auto"/>
                                <w:right w:val="none" w:sz="0" w:space="0" w:color="auto"/>
                              </w:divBdr>
                            </w:div>
                            <w:div w:id="327631624">
                              <w:marLeft w:val="0"/>
                              <w:marRight w:val="0"/>
                              <w:marTop w:val="0"/>
                              <w:marBottom w:val="0"/>
                              <w:divBdr>
                                <w:top w:val="none" w:sz="0" w:space="0" w:color="auto"/>
                                <w:left w:val="none" w:sz="0" w:space="0" w:color="auto"/>
                                <w:bottom w:val="none" w:sz="0" w:space="0" w:color="auto"/>
                                <w:right w:val="none" w:sz="0" w:space="0" w:color="auto"/>
                              </w:divBdr>
                            </w:div>
                            <w:div w:id="729111740">
                              <w:marLeft w:val="0"/>
                              <w:marRight w:val="0"/>
                              <w:marTop w:val="0"/>
                              <w:marBottom w:val="0"/>
                              <w:divBdr>
                                <w:top w:val="none" w:sz="0" w:space="0" w:color="auto"/>
                                <w:left w:val="none" w:sz="0" w:space="0" w:color="auto"/>
                                <w:bottom w:val="none" w:sz="0" w:space="0" w:color="auto"/>
                                <w:right w:val="none" w:sz="0" w:space="0" w:color="auto"/>
                              </w:divBdr>
                            </w:div>
                            <w:div w:id="1105227363">
                              <w:marLeft w:val="0"/>
                              <w:marRight w:val="0"/>
                              <w:marTop w:val="0"/>
                              <w:marBottom w:val="0"/>
                              <w:divBdr>
                                <w:top w:val="none" w:sz="0" w:space="0" w:color="auto"/>
                                <w:left w:val="none" w:sz="0" w:space="0" w:color="auto"/>
                                <w:bottom w:val="none" w:sz="0" w:space="0" w:color="auto"/>
                                <w:right w:val="none" w:sz="0" w:space="0" w:color="auto"/>
                              </w:divBdr>
                            </w:div>
                            <w:div w:id="46341160">
                              <w:marLeft w:val="0"/>
                              <w:marRight w:val="0"/>
                              <w:marTop w:val="0"/>
                              <w:marBottom w:val="0"/>
                              <w:divBdr>
                                <w:top w:val="none" w:sz="0" w:space="0" w:color="auto"/>
                                <w:left w:val="none" w:sz="0" w:space="0" w:color="auto"/>
                                <w:bottom w:val="none" w:sz="0" w:space="0" w:color="auto"/>
                                <w:right w:val="none" w:sz="0" w:space="0" w:color="auto"/>
                              </w:divBdr>
                            </w:div>
                            <w:div w:id="991444872">
                              <w:marLeft w:val="0"/>
                              <w:marRight w:val="0"/>
                              <w:marTop w:val="0"/>
                              <w:marBottom w:val="0"/>
                              <w:divBdr>
                                <w:top w:val="none" w:sz="0" w:space="0" w:color="auto"/>
                                <w:left w:val="none" w:sz="0" w:space="0" w:color="auto"/>
                                <w:bottom w:val="none" w:sz="0" w:space="0" w:color="auto"/>
                                <w:right w:val="none" w:sz="0" w:space="0" w:color="auto"/>
                              </w:divBdr>
                            </w:div>
                            <w:div w:id="1814591642">
                              <w:marLeft w:val="0"/>
                              <w:marRight w:val="0"/>
                              <w:marTop w:val="0"/>
                              <w:marBottom w:val="0"/>
                              <w:divBdr>
                                <w:top w:val="none" w:sz="0" w:space="0" w:color="auto"/>
                                <w:left w:val="none" w:sz="0" w:space="0" w:color="auto"/>
                                <w:bottom w:val="none" w:sz="0" w:space="0" w:color="auto"/>
                                <w:right w:val="none" w:sz="0" w:space="0" w:color="auto"/>
                              </w:divBdr>
                            </w:div>
                            <w:div w:id="1401178219">
                              <w:marLeft w:val="0"/>
                              <w:marRight w:val="0"/>
                              <w:marTop w:val="0"/>
                              <w:marBottom w:val="0"/>
                              <w:divBdr>
                                <w:top w:val="none" w:sz="0" w:space="0" w:color="auto"/>
                                <w:left w:val="none" w:sz="0" w:space="0" w:color="auto"/>
                                <w:bottom w:val="none" w:sz="0" w:space="0" w:color="auto"/>
                                <w:right w:val="none" w:sz="0" w:space="0" w:color="auto"/>
                              </w:divBdr>
                            </w:div>
                            <w:div w:id="1267348820">
                              <w:marLeft w:val="0"/>
                              <w:marRight w:val="0"/>
                              <w:marTop w:val="0"/>
                              <w:marBottom w:val="0"/>
                              <w:divBdr>
                                <w:top w:val="none" w:sz="0" w:space="0" w:color="auto"/>
                                <w:left w:val="none" w:sz="0" w:space="0" w:color="auto"/>
                                <w:bottom w:val="none" w:sz="0" w:space="0" w:color="auto"/>
                                <w:right w:val="none" w:sz="0" w:space="0" w:color="auto"/>
                              </w:divBdr>
                            </w:div>
                            <w:div w:id="1828285450">
                              <w:marLeft w:val="0"/>
                              <w:marRight w:val="0"/>
                              <w:marTop w:val="0"/>
                              <w:marBottom w:val="0"/>
                              <w:divBdr>
                                <w:top w:val="none" w:sz="0" w:space="0" w:color="auto"/>
                                <w:left w:val="none" w:sz="0" w:space="0" w:color="auto"/>
                                <w:bottom w:val="none" w:sz="0" w:space="0" w:color="auto"/>
                                <w:right w:val="none" w:sz="0" w:space="0" w:color="auto"/>
                              </w:divBdr>
                            </w:div>
                            <w:div w:id="1473517034">
                              <w:marLeft w:val="0"/>
                              <w:marRight w:val="0"/>
                              <w:marTop w:val="0"/>
                              <w:marBottom w:val="0"/>
                              <w:divBdr>
                                <w:top w:val="none" w:sz="0" w:space="0" w:color="auto"/>
                                <w:left w:val="none" w:sz="0" w:space="0" w:color="auto"/>
                                <w:bottom w:val="none" w:sz="0" w:space="0" w:color="auto"/>
                                <w:right w:val="none" w:sz="0" w:space="0" w:color="auto"/>
                              </w:divBdr>
                            </w:div>
                            <w:div w:id="770667704">
                              <w:marLeft w:val="0"/>
                              <w:marRight w:val="0"/>
                              <w:marTop w:val="0"/>
                              <w:marBottom w:val="0"/>
                              <w:divBdr>
                                <w:top w:val="none" w:sz="0" w:space="0" w:color="auto"/>
                                <w:left w:val="none" w:sz="0" w:space="0" w:color="auto"/>
                                <w:bottom w:val="none" w:sz="0" w:space="0" w:color="auto"/>
                                <w:right w:val="none" w:sz="0" w:space="0" w:color="auto"/>
                              </w:divBdr>
                            </w:div>
                            <w:div w:id="1899046102">
                              <w:marLeft w:val="0"/>
                              <w:marRight w:val="0"/>
                              <w:marTop w:val="0"/>
                              <w:marBottom w:val="0"/>
                              <w:divBdr>
                                <w:top w:val="none" w:sz="0" w:space="0" w:color="auto"/>
                                <w:left w:val="none" w:sz="0" w:space="0" w:color="auto"/>
                                <w:bottom w:val="none" w:sz="0" w:space="0" w:color="auto"/>
                                <w:right w:val="none" w:sz="0" w:space="0" w:color="auto"/>
                              </w:divBdr>
                            </w:div>
                            <w:div w:id="861435947">
                              <w:marLeft w:val="0"/>
                              <w:marRight w:val="0"/>
                              <w:marTop w:val="0"/>
                              <w:marBottom w:val="0"/>
                              <w:divBdr>
                                <w:top w:val="none" w:sz="0" w:space="0" w:color="auto"/>
                                <w:left w:val="none" w:sz="0" w:space="0" w:color="auto"/>
                                <w:bottom w:val="none" w:sz="0" w:space="0" w:color="auto"/>
                                <w:right w:val="none" w:sz="0" w:space="0" w:color="auto"/>
                              </w:divBdr>
                            </w:div>
                            <w:div w:id="935946043">
                              <w:marLeft w:val="0"/>
                              <w:marRight w:val="0"/>
                              <w:marTop w:val="0"/>
                              <w:marBottom w:val="0"/>
                              <w:divBdr>
                                <w:top w:val="none" w:sz="0" w:space="0" w:color="auto"/>
                                <w:left w:val="none" w:sz="0" w:space="0" w:color="auto"/>
                                <w:bottom w:val="none" w:sz="0" w:space="0" w:color="auto"/>
                                <w:right w:val="none" w:sz="0" w:space="0" w:color="auto"/>
                              </w:divBdr>
                            </w:div>
                            <w:div w:id="1446994975">
                              <w:marLeft w:val="0"/>
                              <w:marRight w:val="0"/>
                              <w:marTop w:val="0"/>
                              <w:marBottom w:val="0"/>
                              <w:divBdr>
                                <w:top w:val="none" w:sz="0" w:space="0" w:color="auto"/>
                                <w:left w:val="none" w:sz="0" w:space="0" w:color="auto"/>
                                <w:bottom w:val="none" w:sz="0" w:space="0" w:color="auto"/>
                                <w:right w:val="none" w:sz="0" w:space="0" w:color="auto"/>
                              </w:divBdr>
                            </w:div>
                            <w:div w:id="713433684">
                              <w:marLeft w:val="0"/>
                              <w:marRight w:val="0"/>
                              <w:marTop w:val="0"/>
                              <w:marBottom w:val="0"/>
                              <w:divBdr>
                                <w:top w:val="none" w:sz="0" w:space="0" w:color="auto"/>
                                <w:left w:val="none" w:sz="0" w:space="0" w:color="auto"/>
                                <w:bottom w:val="none" w:sz="0" w:space="0" w:color="auto"/>
                                <w:right w:val="none" w:sz="0" w:space="0" w:color="auto"/>
                              </w:divBdr>
                            </w:div>
                            <w:div w:id="221134788">
                              <w:marLeft w:val="0"/>
                              <w:marRight w:val="0"/>
                              <w:marTop w:val="0"/>
                              <w:marBottom w:val="0"/>
                              <w:divBdr>
                                <w:top w:val="none" w:sz="0" w:space="0" w:color="auto"/>
                                <w:left w:val="none" w:sz="0" w:space="0" w:color="auto"/>
                                <w:bottom w:val="none" w:sz="0" w:space="0" w:color="auto"/>
                                <w:right w:val="none" w:sz="0" w:space="0" w:color="auto"/>
                              </w:divBdr>
                            </w:div>
                            <w:div w:id="1459445054">
                              <w:marLeft w:val="0"/>
                              <w:marRight w:val="0"/>
                              <w:marTop w:val="0"/>
                              <w:marBottom w:val="0"/>
                              <w:divBdr>
                                <w:top w:val="none" w:sz="0" w:space="0" w:color="auto"/>
                                <w:left w:val="none" w:sz="0" w:space="0" w:color="auto"/>
                                <w:bottom w:val="none" w:sz="0" w:space="0" w:color="auto"/>
                                <w:right w:val="none" w:sz="0" w:space="0" w:color="auto"/>
                              </w:divBdr>
                            </w:div>
                            <w:div w:id="814764120">
                              <w:marLeft w:val="0"/>
                              <w:marRight w:val="0"/>
                              <w:marTop w:val="0"/>
                              <w:marBottom w:val="0"/>
                              <w:divBdr>
                                <w:top w:val="none" w:sz="0" w:space="0" w:color="auto"/>
                                <w:left w:val="none" w:sz="0" w:space="0" w:color="auto"/>
                                <w:bottom w:val="none" w:sz="0" w:space="0" w:color="auto"/>
                                <w:right w:val="none" w:sz="0" w:space="0" w:color="auto"/>
                              </w:divBdr>
                            </w:div>
                            <w:div w:id="1367826737">
                              <w:marLeft w:val="0"/>
                              <w:marRight w:val="0"/>
                              <w:marTop w:val="0"/>
                              <w:marBottom w:val="0"/>
                              <w:divBdr>
                                <w:top w:val="none" w:sz="0" w:space="0" w:color="auto"/>
                                <w:left w:val="none" w:sz="0" w:space="0" w:color="auto"/>
                                <w:bottom w:val="none" w:sz="0" w:space="0" w:color="auto"/>
                                <w:right w:val="none" w:sz="0" w:space="0" w:color="auto"/>
                              </w:divBdr>
                            </w:div>
                            <w:div w:id="836530773">
                              <w:marLeft w:val="0"/>
                              <w:marRight w:val="0"/>
                              <w:marTop w:val="0"/>
                              <w:marBottom w:val="0"/>
                              <w:divBdr>
                                <w:top w:val="none" w:sz="0" w:space="0" w:color="auto"/>
                                <w:left w:val="none" w:sz="0" w:space="0" w:color="auto"/>
                                <w:bottom w:val="none" w:sz="0" w:space="0" w:color="auto"/>
                                <w:right w:val="none" w:sz="0" w:space="0" w:color="auto"/>
                              </w:divBdr>
                            </w:div>
                            <w:div w:id="1106268950">
                              <w:marLeft w:val="0"/>
                              <w:marRight w:val="0"/>
                              <w:marTop w:val="0"/>
                              <w:marBottom w:val="0"/>
                              <w:divBdr>
                                <w:top w:val="none" w:sz="0" w:space="0" w:color="auto"/>
                                <w:left w:val="none" w:sz="0" w:space="0" w:color="auto"/>
                                <w:bottom w:val="none" w:sz="0" w:space="0" w:color="auto"/>
                                <w:right w:val="none" w:sz="0" w:space="0" w:color="auto"/>
                              </w:divBdr>
                            </w:div>
                            <w:div w:id="25569341">
                              <w:marLeft w:val="0"/>
                              <w:marRight w:val="0"/>
                              <w:marTop w:val="0"/>
                              <w:marBottom w:val="0"/>
                              <w:divBdr>
                                <w:top w:val="none" w:sz="0" w:space="0" w:color="auto"/>
                                <w:left w:val="none" w:sz="0" w:space="0" w:color="auto"/>
                                <w:bottom w:val="none" w:sz="0" w:space="0" w:color="auto"/>
                                <w:right w:val="none" w:sz="0" w:space="0" w:color="auto"/>
                              </w:divBdr>
                            </w:div>
                            <w:div w:id="1075785528">
                              <w:marLeft w:val="0"/>
                              <w:marRight w:val="0"/>
                              <w:marTop w:val="0"/>
                              <w:marBottom w:val="0"/>
                              <w:divBdr>
                                <w:top w:val="none" w:sz="0" w:space="0" w:color="auto"/>
                                <w:left w:val="none" w:sz="0" w:space="0" w:color="auto"/>
                                <w:bottom w:val="none" w:sz="0" w:space="0" w:color="auto"/>
                                <w:right w:val="none" w:sz="0" w:space="0" w:color="auto"/>
                              </w:divBdr>
                            </w:div>
                            <w:div w:id="53742245">
                              <w:marLeft w:val="0"/>
                              <w:marRight w:val="0"/>
                              <w:marTop w:val="0"/>
                              <w:marBottom w:val="0"/>
                              <w:divBdr>
                                <w:top w:val="none" w:sz="0" w:space="0" w:color="auto"/>
                                <w:left w:val="none" w:sz="0" w:space="0" w:color="auto"/>
                                <w:bottom w:val="none" w:sz="0" w:space="0" w:color="auto"/>
                                <w:right w:val="none" w:sz="0" w:space="0" w:color="auto"/>
                              </w:divBdr>
                            </w:div>
                            <w:div w:id="2007321379">
                              <w:marLeft w:val="0"/>
                              <w:marRight w:val="0"/>
                              <w:marTop w:val="0"/>
                              <w:marBottom w:val="0"/>
                              <w:divBdr>
                                <w:top w:val="none" w:sz="0" w:space="0" w:color="auto"/>
                                <w:left w:val="none" w:sz="0" w:space="0" w:color="auto"/>
                                <w:bottom w:val="none" w:sz="0" w:space="0" w:color="auto"/>
                                <w:right w:val="none" w:sz="0" w:space="0" w:color="auto"/>
                              </w:divBdr>
                            </w:div>
                            <w:div w:id="528417830">
                              <w:marLeft w:val="0"/>
                              <w:marRight w:val="0"/>
                              <w:marTop w:val="0"/>
                              <w:marBottom w:val="0"/>
                              <w:divBdr>
                                <w:top w:val="none" w:sz="0" w:space="0" w:color="auto"/>
                                <w:left w:val="none" w:sz="0" w:space="0" w:color="auto"/>
                                <w:bottom w:val="none" w:sz="0" w:space="0" w:color="auto"/>
                                <w:right w:val="none" w:sz="0" w:space="0" w:color="auto"/>
                              </w:divBdr>
                            </w:div>
                            <w:div w:id="1007631449">
                              <w:marLeft w:val="0"/>
                              <w:marRight w:val="0"/>
                              <w:marTop w:val="0"/>
                              <w:marBottom w:val="0"/>
                              <w:divBdr>
                                <w:top w:val="none" w:sz="0" w:space="0" w:color="auto"/>
                                <w:left w:val="none" w:sz="0" w:space="0" w:color="auto"/>
                                <w:bottom w:val="none" w:sz="0" w:space="0" w:color="auto"/>
                                <w:right w:val="none" w:sz="0" w:space="0" w:color="auto"/>
                              </w:divBdr>
                            </w:div>
                            <w:div w:id="1288587222">
                              <w:marLeft w:val="0"/>
                              <w:marRight w:val="0"/>
                              <w:marTop w:val="0"/>
                              <w:marBottom w:val="0"/>
                              <w:divBdr>
                                <w:top w:val="none" w:sz="0" w:space="0" w:color="auto"/>
                                <w:left w:val="none" w:sz="0" w:space="0" w:color="auto"/>
                                <w:bottom w:val="none" w:sz="0" w:space="0" w:color="auto"/>
                                <w:right w:val="none" w:sz="0" w:space="0" w:color="auto"/>
                              </w:divBdr>
                            </w:div>
                            <w:div w:id="2097287688">
                              <w:marLeft w:val="0"/>
                              <w:marRight w:val="0"/>
                              <w:marTop w:val="0"/>
                              <w:marBottom w:val="0"/>
                              <w:divBdr>
                                <w:top w:val="none" w:sz="0" w:space="0" w:color="auto"/>
                                <w:left w:val="none" w:sz="0" w:space="0" w:color="auto"/>
                                <w:bottom w:val="none" w:sz="0" w:space="0" w:color="auto"/>
                                <w:right w:val="none" w:sz="0" w:space="0" w:color="auto"/>
                              </w:divBdr>
                            </w:div>
                            <w:div w:id="975834733">
                              <w:marLeft w:val="0"/>
                              <w:marRight w:val="0"/>
                              <w:marTop w:val="0"/>
                              <w:marBottom w:val="0"/>
                              <w:divBdr>
                                <w:top w:val="none" w:sz="0" w:space="0" w:color="auto"/>
                                <w:left w:val="none" w:sz="0" w:space="0" w:color="auto"/>
                                <w:bottom w:val="none" w:sz="0" w:space="0" w:color="auto"/>
                                <w:right w:val="none" w:sz="0" w:space="0" w:color="auto"/>
                              </w:divBdr>
                            </w:div>
                            <w:div w:id="1798257246">
                              <w:marLeft w:val="0"/>
                              <w:marRight w:val="0"/>
                              <w:marTop w:val="0"/>
                              <w:marBottom w:val="0"/>
                              <w:divBdr>
                                <w:top w:val="none" w:sz="0" w:space="0" w:color="auto"/>
                                <w:left w:val="none" w:sz="0" w:space="0" w:color="auto"/>
                                <w:bottom w:val="none" w:sz="0" w:space="0" w:color="auto"/>
                                <w:right w:val="none" w:sz="0" w:space="0" w:color="auto"/>
                              </w:divBdr>
                            </w:div>
                            <w:div w:id="1089084658">
                              <w:marLeft w:val="0"/>
                              <w:marRight w:val="0"/>
                              <w:marTop w:val="0"/>
                              <w:marBottom w:val="0"/>
                              <w:divBdr>
                                <w:top w:val="none" w:sz="0" w:space="0" w:color="auto"/>
                                <w:left w:val="none" w:sz="0" w:space="0" w:color="auto"/>
                                <w:bottom w:val="none" w:sz="0" w:space="0" w:color="auto"/>
                                <w:right w:val="none" w:sz="0" w:space="0" w:color="auto"/>
                              </w:divBdr>
                            </w:div>
                            <w:div w:id="261643487">
                              <w:marLeft w:val="0"/>
                              <w:marRight w:val="0"/>
                              <w:marTop w:val="0"/>
                              <w:marBottom w:val="0"/>
                              <w:divBdr>
                                <w:top w:val="none" w:sz="0" w:space="0" w:color="auto"/>
                                <w:left w:val="none" w:sz="0" w:space="0" w:color="auto"/>
                                <w:bottom w:val="none" w:sz="0" w:space="0" w:color="auto"/>
                                <w:right w:val="none" w:sz="0" w:space="0" w:color="auto"/>
                              </w:divBdr>
                            </w:div>
                            <w:div w:id="227157809">
                              <w:marLeft w:val="0"/>
                              <w:marRight w:val="0"/>
                              <w:marTop w:val="0"/>
                              <w:marBottom w:val="0"/>
                              <w:divBdr>
                                <w:top w:val="none" w:sz="0" w:space="0" w:color="auto"/>
                                <w:left w:val="none" w:sz="0" w:space="0" w:color="auto"/>
                                <w:bottom w:val="none" w:sz="0" w:space="0" w:color="auto"/>
                                <w:right w:val="none" w:sz="0" w:space="0" w:color="auto"/>
                              </w:divBdr>
                            </w:div>
                            <w:div w:id="370038999">
                              <w:marLeft w:val="0"/>
                              <w:marRight w:val="0"/>
                              <w:marTop w:val="0"/>
                              <w:marBottom w:val="0"/>
                              <w:divBdr>
                                <w:top w:val="none" w:sz="0" w:space="0" w:color="auto"/>
                                <w:left w:val="none" w:sz="0" w:space="0" w:color="auto"/>
                                <w:bottom w:val="none" w:sz="0" w:space="0" w:color="auto"/>
                                <w:right w:val="none" w:sz="0" w:space="0" w:color="auto"/>
                              </w:divBdr>
                            </w:div>
                            <w:div w:id="1394887737">
                              <w:marLeft w:val="0"/>
                              <w:marRight w:val="0"/>
                              <w:marTop w:val="0"/>
                              <w:marBottom w:val="0"/>
                              <w:divBdr>
                                <w:top w:val="none" w:sz="0" w:space="0" w:color="auto"/>
                                <w:left w:val="none" w:sz="0" w:space="0" w:color="auto"/>
                                <w:bottom w:val="none" w:sz="0" w:space="0" w:color="auto"/>
                                <w:right w:val="none" w:sz="0" w:space="0" w:color="auto"/>
                              </w:divBdr>
                            </w:div>
                            <w:div w:id="1109354289">
                              <w:marLeft w:val="0"/>
                              <w:marRight w:val="0"/>
                              <w:marTop w:val="0"/>
                              <w:marBottom w:val="0"/>
                              <w:divBdr>
                                <w:top w:val="none" w:sz="0" w:space="0" w:color="auto"/>
                                <w:left w:val="none" w:sz="0" w:space="0" w:color="auto"/>
                                <w:bottom w:val="none" w:sz="0" w:space="0" w:color="auto"/>
                                <w:right w:val="none" w:sz="0" w:space="0" w:color="auto"/>
                              </w:divBdr>
                            </w:div>
                            <w:div w:id="14626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956091">
          <w:marLeft w:val="0"/>
          <w:marRight w:val="0"/>
          <w:marTop w:val="0"/>
          <w:marBottom w:val="0"/>
          <w:divBdr>
            <w:top w:val="none" w:sz="0" w:space="0" w:color="auto"/>
            <w:left w:val="none" w:sz="0" w:space="0" w:color="auto"/>
            <w:bottom w:val="none" w:sz="0" w:space="0" w:color="auto"/>
            <w:right w:val="none" w:sz="0" w:space="0" w:color="auto"/>
          </w:divBdr>
          <w:divsChild>
            <w:div w:id="1556043003">
              <w:marLeft w:val="0"/>
              <w:marRight w:val="0"/>
              <w:marTop w:val="0"/>
              <w:marBottom w:val="0"/>
              <w:divBdr>
                <w:top w:val="none" w:sz="0" w:space="0" w:color="auto"/>
                <w:left w:val="none" w:sz="0" w:space="0" w:color="auto"/>
                <w:bottom w:val="none" w:sz="0" w:space="0" w:color="auto"/>
                <w:right w:val="none" w:sz="0" w:space="0" w:color="auto"/>
              </w:divBdr>
              <w:divsChild>
                <w:div w:id="1936595488">
                  <w:marLeft w:val="0"/>
                  <w:marRight w:val="0"/>
                  <w:marTop w:val="0"/>
                  <w:marBottom w:val="0"/>
                  <w:divBdr>
                    <w:top w:val="none" w:sz="0" w:space="0" w:color="auto"/>
                    <w:left w:val="none" w:sz="0" w:space="0" w:color="auto"/>
                    <w:bottom w:val="none" w:sz="0" w:space="0" w:color="auto"/>
                    <w:right w:val="none" w:sz="0" w:space="0" w:color="auto"/>
                  </w:divBdr>
                  <w:divsChild>
                    <w:div w:id="144979089">
                      <w:marLeft w:val="0"/>
                      <w:marRight w:val="0"/>
                      <w:marTop w:val="0"/>
                      <w:marBottom w:val="0"/>
                      <w:divBdr>
                        <w:top w:val="none" w:sz="0" w:space="0" w:color="auto"/>
                        <w:left w:val="none" w:sz="0" w:space="0" w:color="auto"/>
                        <w:bottom w:val="none" w:sz="0" w:space="0" w:color="auto"/>
                        <w:right w:val="none" w:sz="0" w:space="0" w:color="auto"/>
                      </w:divBdr>
                      <w:divsChild>
                        <w:div w:id="186411893">
                          <w:marLeft w:val="0"/>
                          <w:marRight w:val="0"/>
                          <w:marTop w:val="0"/>
                          <w:marBottom w:val="0"/>
                          <w:divBdr>
                            <w:top w:val="none" w:sz="0" w:space="0" w:color="auto"/>
                            <w:left w:val="none" w:sz="0" w:space="0" w:color="auto"/>
                            <w:bottom w:val="none" w:sz="0" w:space="0" w:color="auto"/>
                            <w:right w:val="none" w:sz="0" w:space="0" w:color="auto"/>
                          </w:divBdr>
                        </w:div>
                      </w:divsChild>
                    </w:div>
                    <w:div w:id="1872299425">
                      <w:marLeft w:val="0"/>
                      <w:marRight w:val="0"/>
                      <w:marTop w:val="0"/>
                      <w:marBottom w:val="0"/>
                      <w:divBdr>
                        <w:top w:val="none" w:sz="0" w:space="0" w:color="auto"/>
                        <w:left w:val="none" w:sz="0" w:space="0" w:color="auto"/>
                        <w:bottom w:val="none" w:sz="0" w:space="0" w:color="auto"/>
                        <w:right w:val="none" w:sz="0" w:space="0" w:color="auto"/>
                      </w:divBdr>
                      <w:divsChild>
                        <w:div w:id="473911318">
                          <w:marLeft w:val="0"/>
                          <w:marRight w:val="0"/>
                          <w:marTop w:val="0"/>
                          <w:marBottom w:val="0"/>
                          <w:divBdr>
                            <w:top w:val="none" w:sz="0" w:space="0" w:color="auto"/>
                            <w:left w:val="none" w:sz="0" w:space="0" w:color="auto"/>
                            <w:bottom w:val="none" w:sz="0" w:space="0" w:color="auto"/>
                            <w:right w:val="none" w:sz="0" w:space="0" w:color="auto"/>
                          </w:divBdr>
                          <w:divsChild>
                            <w:div w:id="1155608661">
                              <w:marLeft w:val="0"/>
                              <w:marRight w:val="0"/>
                              <w:marTop w:val="0"/>
                              <w:marBottom w:val="0"/>
                              <w:divBdr>
                                <w:top w:val="none" w:sz="0" w:space="0" w:color="auto"/>
                                <w:left w:val="none" w:sz="0" w:space="0" w:color="auto"/>
                                <w:bottom w:val="none" w:sz="0" w:space="0" w:color="auto"/>
                                <w:right w:val="none" w:sz="0" w:space="0" w:color="auto"/>
                              </w:divBdr>
                            </w:div>
                            <w:div w:id="1965959699">
                              <w:marLeft w:val="0"/>
                              <w:marRight w:val="0"/>
                              <w:marTop w:val="0"/>
                              <w:marBottom w:val="0"/>
                              <w:divBdr>
                                <w:top w:val="none" w:sz="0" w:space="0" w:color="auto"/>
                                <w:left w:val="none" w:sz="0" w:space="0" w:color="auto"/>
                                <w:bottom w:val="none" w:sz="0" w:space="0" w:color="auto"/>
                                <w:right w:val="none" w:sz="0" w:space="0" w:color="auto"/>
                              </w:divBdr>
                              <w:divsChild>
                                <w:div w:id="982928900">
                                  <w:marLeft w:val="0"/>
                                  <w:marRight w:val="0"/>
                                  <w:marTop w:val="0"/>
                                  <w:marBottom w:val="0"/>
                                  <w:divBdr>
                                    <w:top w:val="none" w:sz="0" w:space="0" w:color="auto"/>
                                    <w:left w:val="none" w:sz="0" w:space="0" w:color="auto"/>
                                    <w:bottom w:val="none" w:sz="0" w:space="0" w:color="auto"/>
                                    <w:right w:val="none" w:sz="0" w:space="0" w:color="auto"/>
                                  </w:divBdr>
                                </w:div>
                                <w:div w:id="341587348">
                                  <w:marLeft w:val="0"/>
                                  <w:marRight w:val="0"/>
                                  <w:marTop w:val="0"/>
                                  <w:marBottom w:val="0"/>
                                  <w:divBdr>
                                    <w:top w:val="none" w:sz="0" w:space="0" w:color="auto"/>
                                    <w:left w:val="none" w:sz="0" w:space="0" w:color="auto"/>
                                    <w:bottom w:val="none" w:sz="0" w:space="0" w:color="auto"/>
                                    <w:right w:val="none" w:sz="0" w:space="0" w:color="auto"/>
                                  </w:divBdr>
                                </w:div>
                              </w:divsChild>
                            </w:div>
                            <w:div w:id="945313771">
                              <w:marLeft w:val="0"/>
                              <w:marRight w:val="0"/>
                              <w:marTop w:val="0"/>
                              <w:marBottom w:val="0"/>
                              <w:divBdr>
                                <w:top w:val="none" w:sz="0" w:space="0" w:color="auto"/>
                                <w:left w:val="none" w:sz="0" w:space="0" w:color="auto"/>
                                <w:bottom w:val="none" w:sz="0" w:space="0" w:color="auto"/>
                                <w:right w:val="none" w:sz="0" w:space="0" w:color="auto"/>
                              </w:divBdr>
                            </w:div>
                            <w:div w:id="2108426002">
                              <w:marLeft w:val="0"/>
                              <w:marRight w:val="0"/>
                              <w:marTop w:val="0"/>
                              <w:marBottom w:val="0"/>
                              <w:divBdr>
                                <w:top w:val="none" w:sz="0" w:space="0" w:color="auto"/>
                                <w:left w:val="none" w:sz="0" w:space="0" w:color="auto"/>
                                <w:bottom w:val="none" w:sz="0" w:space="0" w:color="auto"/>
                                <w:right w:val="none" w:sz="0" w:space="0" w:color="auto"/>
                              </w:divBdr>
                            </w:div>
                            <w:div w:id="1485505525">
                              <w:marLeft w:val="0"/>
                              <w:marRight w:val="0"/>
                              <w:marTop w:val="0"/>
                              <w:marBottom w:val="0"/>
                              <w:divBdr>
                                <w:top w:val="none" w:sz="0" w:space="0" w:color="auto"/>
                                <w:left w:val="none" w:sz="0" w:space="0" w:color="auto"/>
                                <w:bottom w:val="none" w:sz="0" w:space="0" w:color="auto"/>
                                <w:right w:val="none" w:sz="0" w:space="0" w:color="auto"/>
                              </w:divBdr>
                            </w:div>
                            <w:div w:id="1149009839">
                              <w:marLeft w:val="0"/>
                              <w:marRight w:val="0"/>
                              <w:marTop w:val="0"/>
                              <w:marBottom w:val="0"/>
                              <w:divBdr>
                                <w:top w:val="none" w:sz="0" w:space="0" w:color="auto"/>
                                <w:left w:val="none" w:sz="0" w:space="0" w:color="auto"/>
                                <w:bottom w:val="none" w:sz="0" w:space="0" w:color="auto"/>
                                <w:right w:val="none" w:sz="0" w:space="0" w:color="auto"/>
                              </w:divBdr>
                            </w:div>
                            <w:div w:id="432166062">
                              <w:marLeft w:val="0"/>
                              <w:marRight w:val="0"/>
                              <w:marTop w:val="0"/>
                              <w:marBottom w:val="0"/>
                              <w:divBdr>
                                <w:top w:val="none" w:sz="0" w:space="0" w:color="auto"/>
                                <w:left w:val="none" w:sz="0" w:space="0" w:color="auto"/>
                                <w:bottom w:val="none" w:sz="0" w:space="0" w:color="auto"/>
                                <w:right w:val="none" w:sz="0" w:space="0" w:color="auto"/>
                              </w:divBdr>
                            </w:div>
                            <w:div w:id="1196771310">
                              <w:marLeft w:val="0"/>
                              <w:marRight w:val="0"/>
                              <w:marTop w:val="0"/>
                              <w:marBottom w:val="0"/>
                              <w:divBdr>
                                <w:top w:val="none" w:sz="0" w:space="0" w:color="auto"/>
                                <w:left w:val="none" w:sz="0" w:space="0" w:color="auto"/>
                                <w:bottom w:val="none" w:sz="0" w:space="0" w:color="auto"/>
                                <w:right w:val="none" w:sz="0" w:space="0" w:color="auto"/>
                              </w:divBdr>
                            </w:div>
                            <w:div w:id="633830452">
                              <w:marLeft w:val="0"/>
                              <w:marRight w:val="0"/>
                              <w:marTop w:val="0"/>
                              <w:marBottom w:val="0"/>
                              <w:divBdr>
                                <w:top w:val="none" w:sz="0" w:space="0" w:color="auto"/>
                                <w:left w:val="none" w:sz="0" w:space="0" w:color="auto"/>
                                <w:bottom w:val="none" w:sz="0" w:space="0" w:color="auto"/>
                                <w:right w:val="none" w:sz="0" w:space="0" w:color="auto"/>
                              </w:divBdr>
                            </w:div>
                            <w:div w:id="2121365524">
                              <w:marLeft w:val="0"/>
                              <w:marRight w:val="0"/>
                              <w:marTop w:val="0"/>
                              <w:marBottom w:val="0"/>
                              <w:divBdr>
                                <w:top w:val="none" w:sz="0" w:space="0" w:color="auto"/>
                                <w:left w:val="none" w:sz="0" w:space="0" w:color="auto"/>
                                <w:bottom w:val="none" w:sz="0" w:space="0" w:color="auto"/>
                                <w:right w:val="none" w:sz="0" w:space="0" w:color="auto"/>
                              </w:divBdr>
                            </w:div>
                            <w:div w:id="1329870673">
                              <w:marLeft w:val="0"/>
                              <w:marRight w:val="0"/>
                              <w:marTop w:val="0"/>
                              <w:marBottom w:val="0"/>
                              <w:divBdr>
                                <w:top w:val="none" w:sz="0" w:space="0" w:color="auto"/>
                                <w:left w:val="none" w:sz="0" w:space="0" w:color="auto"/>
                                <w:bottom w:val="none" w:sz="0" w:space="0" w:color="auto"/>
                                <w:right w:val="none" w:sz="0" w:space="0" w:color="auto"/>
                              </w:divBdr>
                            </w:div>
                            <w:div w:id="1103958071">
                              <w:marLeft w:val="0"/>
                              <w:marRight w:val="0"/>
                              <w:marTop w:val="0"/>
                              <w:marBottom w:val="0"/>
                              <w:divBdr>
                                <w:top w:val="none" w:sz="0" w:space="0" w:color="auto"/>
                                <w:left w:val="none" w:sz="0" w:space="0" w:color="auto"/>
                                <w:bottom w:val="none" w:sz="0" w:space="0" w:color="auto"/>
                                <w:right w:val="none" w:sz="0" w:space="0" w:color="auto"/>
                              </w:divBdr>
                            </w:div>
                            <w:div w:id="5056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039195">
      <w:bodyDiv w:val="1"/>
      <w:marLeft w:val="0"/>
      <w:marRight w:val="0"/>
      <w:marTop w:val="0"/>
      <w:marBottom w:val="0"/>
      <w:divBdr>
        <w:top w:val="none" w:sz="0" w:space="0" w:color="auto"/>
        <w:left w:val="none" w:sz="0" w:space="0" w:color="auto"/>
        <w:bottom w:val="none" w:sz="0" w:space="0" w:color="auto"/>
        <w:right w:val="none" w:sz="0" w:space="0" w:color="auto"/>
      </w:divBdr>
      <w:divsChild>
        <w:div w:id="583807993">
          <w:marLeft w:val="0"/>
          <w:marRight w:val="0"/>
          <w:marTop w:val="0"/>
          <w:marBottom w:val="0"/>
          <w:divBdr>
            <w:top w:val="none" w:sz="0" w:space="0" w:color="auto"/>
            <w:left w:val="none" w:sz="0" w:space="0" w:color="auto"/>
            <w:bottom w:val="none" w:sz="0" w:space="0" w:color="auto"/>
            <w:right w:val="none" w:sz="0" w:space="0" w:color="auto"/>
          </w:divBdr>
          <w:divsChild>
            <w:div w:id="88427072">
              <w:marLeft w:val="0"/>
              <w:marRight w:val="0"/>
              <w:marTop w:val="0"/>
              <w:marBottom w:val="0"/>
              <w:divBdr>
                <w:top w:val="none" w:sz="0" w:space="0" w:color="auto"/>
                <w:left w:val="none" w:sz="0" w:space="0" w:color="auto"/>
                <w:bottom w:val="none" w:sz="0" w:space="0" w:color="auto"/>
                <w:right w:val="none" w:sz="0" w:space="0" w:color="auto"/>
              </w:divBdr>
              <w:divsChild>
                <w:div w:id="1910071709">
                  <w:marLeft w:val="0"/>
                  <w:marRight w:val="0"/>
                  <w:marTop w:val="0"/>
                  <w:marBottom w:val="0"/>
                  <w:divBdr>
                    <w:top w:val="none" w:sz="0" w:space="0" w:color="auto"/>
                    <w:left w:val="none" w:sz="0" w:space="0" w:color="auto"/>
                    <w:bottom w:val="none" w:sz="0" w:space="0" w:color="auto"/>
                    <w:right w:val="none" w:sz="0" w:space="0" w:color="auto"/>
                  </w:divBdr>
                  <w:divsChild>
                    <w:div w:id="606087868">
                      <w:marLeft w:val="0"/>
                      <w:marRight w:val="0"/>
                      <w:marTop w:val="0"/>
                      <w:marBottom w:val="0"/>
                      <w:divBdr>
                        <w:top w:val="none" w:sz="0" w:space="0" w:color="auto"/>
                        <w:left w:val="none" w:sz="0" w:space="0" w:color="auto"/>
                        <w:bottom w:val="none" w:sz="0" w:space="0" w:color="auto"/>
                        <w:right w:val="none" w:sz="0" w:space="0" w:color="auto"/>
                      </w:divBdr>
                    </w:div>
                  </w:divsChild>
                </w:div>
                <w:div w:id="764498192">
                  <w:marLeft w:val="0"/>
                  <w:marRight w:val="0"/>
                  <w:marTop w:val="0"/>
                  <w:marBottom w:val="0"/>
                  <w:divBdr>
                    <w:top w:val="none" w:sz="0" w:space="0" w:color="auto"/>
                    <w:left w:val="none" w:sz="0" w:space="0" w:color="auto"/>
                    <w:bottom w:val="none" w:sz="0" w:space="0" w:color="auto"/>
                    <w:right w:val="none" w:sz="0" w:space="0" w:color="auto"/>
                  </w:divBdr>
                  <w:divsChild>
                    <w:div w:id="1792942193">
                      <w:marLeft w:val="0"/>
                      <w:marRight w:val="0"/>
                      <w:marTop w:val="0"/>
                      <w:marBottom w:val="0"/>
                      <w:divBdr>
                        <w:top w:val="none" w:sz="0" w:space="0" w:color="auto"/>
                        <w:left w:val="none" w:sz="0" w:space="0" w:color="auto"/>
                        <w:bottom w:val="none" w:sz="0" w:space="0" w:color="auto"/>
                        <w:right w:val="none" w:sz="0" w:space="0" w:color="auto"/>
                      </w:divBdr>
                      <w:divsChild>
                        <w:div w:id="1967352484">
                          <w:marLeft w:val="0"/>
                          <w:marRight w:val="0"/>
                          <w:marTop w:val="0"/>
                          <w:marBottom w:val="0"/>
                          <w:divBdr>
                            <w:top w:val="none" w:sz="0" w:space="0" w:color="auto"/>
                            <w:left w:val="none" w:sz="0" w:space="0" w:color="auto"/>
                            <w:bottom w:val="none" w:sz="0" w:space="0" w:color="auto"/>
                            <w:right w:val="none" w:sz="0" w:space="0" w:color="auto"/>
                          </w:divBdr>
                        </w:div>
                        <w:div w:id="1180584982">
                          <w:marLeft w:val="0"/>
                          <w:marRight w:val="0"/>
                          <w:marTop w:val="0"/>
                          <w:marBottom w:val="0"/>
                          <w:divBdr>
                            <w:top w:val="none" w:sz="0" w:space="0" w:color="auto"/>
                            <w:left w:val="none" w:sz="0" w:space="0" w:color="auto"/>
                            <w:bottom w:val="none" w:sz="0" w:space="0" w:color="auto"/>
                            <w:right w:val="none" w:sz="0" w:space="0" w:color="auto"/>
                          </w:divBdr>
                        </w:div>
                        <w:div w:id="327372096">
                          <w:marLeft w:val="0"/>
                          <w:marRight w:val="0"/>
                          <w:marTop w:val="0"/>
                          <w:marBottom w:val="0"/>
                          <w:divBdr>
                            <w:top w:val="none" w:sz="0" w:space="0" w:color="auto"/>
                            <w:left w:val="none" w:sz="0" w:space="0" w:color="auto"/>
                            <w:bottom w:val="none" w:sz="0" w:space="0" w:color="auto"/>
                            <w:right w:val="none" w:sz="0" w:space="0" w:color="auto"/>
                          </w:divBdr>
                        </w:div>
                        <w:div w:id="529883317">
                          <w:marLeft w:val="0"/>
                          <w:marRight w:val="0"/>
                          <w:marTop w:val="0"/>
                          <w:marBottom w:val="0"/>
                          <w:divBdr>
                            <w:top w:val="none" w:sz="0" w:space="0" w:color="auto"/>
                            <w:left w:val="none" w:sz="0" w:space="0" w:color="auto"/>
                            <w:bottom w:val="none" w:sz="0" w:space="0" w:color="auto"/>
                            <w:right w:val="none" w:sz="0" w:space="0" w:color="auto"/>
                          </w:divBdr>
                        </w:div>
                        <w:div w:id="453251783">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6928904">
                          <w:marLeft w:val="0"/>
                          <w:marRight w:val="0"/>
                          <w:marTop w:val="0"/>
                          <w:marBottom w:val="0"/>
                          <w:divBdr>
                            <w:top w:val="none" w:sz="0" w:space="0" w:color="auto"/>
                            <w:left w:val="none" w:sz="0" w:space="0" w:color="auto"/>
                            <w:bottom w:val="none" w:sz="0" w:space="0" w:color="auto"/>
                            <w:right w:val="none" w:sz="0" w:space="0" w:color="auto"/>
                          </w:divBdr>
                        </w:div>
                        <w:div w:id="1953591755">
                          <w:marLeft w:val="0"/>
                          <w:marRight w:val="0"/>
                          <w:marTop w:val="0"/>
                          <w:marBottom w:val="0"/>
                          <w:divBdr>
                            <w:top w:val="none" w:sz="0" w:space="0" w:color="auto"/>
                            <w:left w:val="none" w:sz="0" w:space="0" w:color="auto"/>
                            <w:bottom w:val="none" w:sz="0" w:space="0" w:color="auto"/>
                            <w:right w:val="none" w:sz="0" w:space="0" w:color="auto"/>
                          </w:divBdr>
                        </w:div>
                        <w:div w:id="614365091">
                          <w:marLeft w:val="0"/>
                          <w:marRight w:val="0"/>
                          <w:marTop w:val="0"/>
                          <w:marBottom w:val="0"/>
                          <w:divBdr>
                            <w:top w:val="none" w:sz="0" w:space="0" w:color="auto"/>
                            <w:left w:val="none" w:sz="0" w:space="0" w:color="auto"/>
                            <w:bottom w:val="none" w:sz="0" w:space="0" w:color="auto"/>
                            <w:right w:val="none" w:sz="0" w:space="0" w:color="auto"/>
                          </w:divBdr>
                        </w:div>
                        <w:div w:id="1613783445">
                          <w:marLeft w:val="0"/>
                          <w:marRight w:val="0"/>
                          <w:marTop w:val="0"/>
                          <w:marBottom w:val="0"/>
                          <w:divBdr>
                            <w:top w:val="none" w:sz="0" w:space="0" w:color="auto"/>
                            <w:left w:val="none" w:sz="0" w:space="0" w:color="auto"/>
                            <w:bottom w:val="none" w:sz="0" w:space="0" w:color="auto"/>
                            <w:right w:val="none" w:sz="0" w:space="0" w:color="auto"/>
                          </w:divBdr>
                        </w:div>
                        <w:div w:id="1114641099">
                          <w:marLeft w:val="0"/>
                          <w:marRight w:val="0"/>
                          <w:marTop w:val="0"/>
                          <w:marBottom w:val="0"/>
                          <w:divBdr>
                            <w:top w:val="none" w:sz="0" w:space="0" w:color="auto"/>
                            <w:left w:val="none" w:sz="0" w:space="0" w:color="auto"/>
                            <w:bottom w:val="none" w:sz="0" w:space="0" w:color="auto"/>
                            <w:right w:val="none" w:sz="0" w:space="0" w:color="auto"/>
                          </w:divBdr>
                        </w:div>
                        <w:div w:id="43480882">
                          <w:marLeft w:val="0"/>
                          <w:marRight w:val="0"/>
                          <w:marTop w:val="0"/>
                          <w:marBottom w:val="0"/>
                          <w:divBdr>
                            <w:top w:val="none" w:sz="0" w:space="0" w:color="auto"/>
                            <w:left w:val="none" w:sz="0" w:space="0" w:color="auto"/>
                            <w:bottom w:val="none" w:sz="0" w:space="0" w:color="auto"/>
                            <w:right w:val="none" w:sz="0" w:space="0" w:color="auto"/>
                          </w:divBdr>
                        </w:div>
                        <w:div w:id="1975793087">
                          <w:marLeft w:val="0"/>
                          <w:marRight w:val="0"/>
                          <w:marTop w:val="0"/>
                          <w:marBottom w:val="0"/>
                          <w:divBdr>
                            <w:top w:val="none" w:sz="0" w:space="0" w:color="auto"/>
                            <w:left w:val="none" w:sz="0" w:space="0" w:color="auto"/>
                            <w:bottom w:val="none" w:sz="0" w:space="0" w:color="auto"/>
                            <w:right w:val="none" w:sz="0" w:space="0" w:color="auto"/>
                          </w:divBdr>
                        </w:div>
                        <w:div w:id="2365199">
                          <w:marLeft w:val="0"/>
                          <w:marRight w:val="0"/>
                          <w:marTop w:val="0"/>
                          <w:marBottom w:val="0"/>
                          <w:divBdr>
                            <w:top w:val="none" w:sz="0" w:space="0" w:color="auto"/>
                            <w:left w:val="none" w:sz="0" w:space="0" w:color="auto"/>
                            <w:bottom w:val="none" w:sz="0" w:space="0" w:color="auto"/>
                            <w:right w:val="none" w:sz="0" w:space="0" w:color="auto"/>
                          </w:divBdr>
                        </w:div>
                        <w:div w:id="403916683">
                          <w:marLeft w:val="0"/>
                          <w:marRight w:val="0"/>
                          <w:marTop w:val="0"/>
                          <w:marBottom w:val="0"/>
                          <w:divBdr>
                            <w:top w:val="none" w:sz="0" w:space="0" w:color="auto"/>
                            <w:left w:val="none" w:sz="0" w:space="0" w:color="auto"/>
                            <w:bottom w:val="none" w:sz="0" w:space="0" w:color="auto"/>
                            <w:right w:val="none" w:sz="0" w:space="0" w:color="auto"/>
                          </w:divBdr>
                        </w:div>
                        <w:div w:id="885987893">
                          <w:marLeft w:val="0"/>
                          <w:marRight w:val="0"/>
                          <w:marTop w:val="0"/>
                          <w:marBottom w:val="0"/>
                          <w:divBdr>
                            <w:top w:val="none" w:sz="0" w:space="0" w:color="auto"/>
                            <w:left w:val="none" w:sz="0" w:space="0" w:color="auto"/>
                            <w:bottom w:val="none" w:sz="0" w:space="0" w:color="auto"/>
                            <w:right w:val="none" w:sz="0" w:space="0" w:color="auto"/>
                          </w:divBdr>
                        </w:div>
                        <w:div w:id="1809056300">
                          <w:marLeft w:val="0"/>
                          <w:marRight w:val="0"/>
                          <w:marTop w:val="0"/>
                          <w:marBottom w:val="0"/>
                          <w:divBdr>
                            <w:top w:val="none" w:sz="0" w:space="0" w:color="auto"/>
                            <w:left w:val="none" w:sz="0" w:space="0" w:color="auto"/>
                            <w:bottom w:val="none" w:sz="0" w:space="0" w:color="auto"/>
                            <w:right w:val="none" w:sz="0" w:space="0" w:color="auto"/>
                          </w:divBdr>
                        </w:div>
                        <w:div w:id="1701584893">
                          <w:marLeft w:val="0"/>
                          <w:marRight w:val="0"/>
                          <w:marTop w:val="0"/>
                          <w:marBottom w:val="0"/>
                          <w:divBdr>
                            <w:top w:val="none" w:sz="0" w:space="0" w:color="auto"/>
                            <w:left w:val="none" w:sz="0" w:space="0" w:color="auto"/>
                            <w:bottom w:val="none" w:sz="0" w:space="0" w:color="auto"/>
                            <w:right w:val="none" w:sz="0" w:space="0" w:color="auto"/>
                          </w:divBdr>
                        </w:div>
                        <w:div w:id="1159926076">
                          <w:marLeft w:val="0"/>
                          <w:marRight w:val="0"/>
                          <w:marTop w:val="0"/>
                          <w:marBottom w:val="0"/>
                          <w:divBdr>
                            <w:top w:val="none" w:sz="0" w:space="0" w:color="auto"/>
                            <w:left w:val="none" w:sz="0" w:space="0" w:color="auto"/>
                            <w:bottom w:val="none" w:sz="0" w:space="0" w:color="auto"/>
                            <w:right w:val="none" w:sz="0" w:space="0" w:color="auto"/>
                          </w:divBdr>
                        </w:div>
                        <w:div w:id="625936422">
                          <w:marLeft w:val="0"/>
                          <w:marRight w:val="0"/>
                          <w:marTop w:val="0"/>
                          <w:marBottom w:val="0"/>
                          <w:divBdr>
                            <w:top w:val="none" w:sz="0" w:space="0" w:color="auto"/>
                            <w:left w:val="none" w:sz="0" w:space="0" w:color="auto"/>
                            <w:bottom w:val="none" w:sz="0" w:space="0" w:color="auto"/>
                            <w:right w:val="none" w:sz="0" w:space="0" w:color="auto"/>
                          </w:divBdr>
                        </w:div>
                        <w:div w:id="626934778">
                          <w:marLeft w:val="0"/>
                          <w:marRight w:val="0"/>
                          <w:marTop w:val="0"/>
                          <w:marBottom w:val="0"/>
                          <w:divBdr>
                            <w:top w:val="none" w:sz="0" w:space="0" w:color="auto"/>
                            <w:left w:val="none" w:sz="0" w:space="0" w:color="auto"/>
                            <w:bottom w:val="none" w:sz="0" w:space="0" w:color="auto"/>
                            <w:right w:val="none" w:sz="0" w:space="0" w:color="auto"/>
                          </w:divBdr>
                        </w:div>
                        <w:div w:id="1463183747">
                          <w:marLeft w:val="0"/>
                          <w:marRight w:val="0"/>
                          <w:marTop w:val="0"/>
                          <w:marBottom w:val="0"/>
                          <w:divBdr>
                            <w:top w:val="none" w:sz="0" w:space="0" w:color="auto"/>
                            <w:left w:val="none" w:sz="0" w:space="0" w:color="auto"/>
                            <w:bottom w:val="none" w:sz="0" w:space="0" w:color="auto"/>
                            <w:right w:val="none" w:sz="0" w:space="0" w:color="auto"/>
                          </w:divBdr>
                        </w:div>
                        <w:div w:id="1773236422">
                          <w:marLeft w:val="0"/>
                          <w:marRight w:val="0"/>
                          <w:marTop w:val="0"/>
                          <w:marBottom w:val="0"/>
                          <w:divBdr>
                            <w:top w:val="none" w:sz="0" w:space="0" w:color="auto"/>
                            <w:left w:val="none" w:sz="0" w:space="0" w:color="auto"/>
                            <w:bottom w:val="none" w:sz="0" w:space="0" w:color="auto"/>
                            <w:right w:val="none" w:sz="0" w:space="0" w:color="auto"/>
                          </w:divBdr>
                        </w:div>
                        <w:div w:id="365370979">
                          <w:marLeft w:val="0"/>
                          <w:marRight w:val="0"/>
                          <w:marTop w:val="0"/>
                          <w:marBottom w:val="0"/>
                          <w:divBdr>
                            <w:top w:val="none" w:sz="0" w:space="0" w:color="auto"/>
                            <w:left w:val="none" w:sz="0" w:space="0" w:color="auto"/>
                            <w:bottom w:val="none" w:sz="0" w:space="0" w:color="auto"/>
                            <w:right w:val="none" w:sz="0" w:space="0" w:color="auto"/>
                          </w:divBdr>
                        </w:div>
                        <w:div w:id="989794849">
                          <w:marLeft w:val="0"/>
                          <w:marRight w:val="0"/>
                          <w:marTop w:val="0"/>
                          <w:marBottom w:val="0"/>
                          <w:divBdr>
                            <w:top w:val="none" w:sz="0" w:space="0" w:color="auto"/>
                            <w:left w:val="none" w:sz="0" w:space="0" w:color="auto"/>
                            <w:bottom w:val="none" w:sz="0" w:space="0" w:color="auto"/>
                            <w:right w:val="none" w:sz="0" w:space="0" w:color="auto"/>
                          </w:divBdr>
                        </w:div>
                        <w:div w:id="201748586">
                          <w:marLeft w:val="0"/>
                          <w:marRight w:val="0"/>
                          <w:marTop w:val="0"/>
                          <w:marBottom w:val="0"/>
                          <w:divBdr>
                            <w:top w:val="none" w:sz="0" w:space="0" w:color="auto"/>
                            <w:left w:val="none" w:sz="0" w:space="0" w:color="auto"/>
                            <w:bottom w:val="none" w:sz="0" w:space="0" w:color="auto"/>
                            <w:right w:val="none" w:sz="0" w:space="0" w:color="auto"/>
                          </w:divBdr>
                        </w:div>
                        <w:div w:id="1042053576">
                          <w:marLeft w:val="0"/>
                          <w:marRight w:val="0"/>
                          <w:marTop w:val="0"/>
                          <w:marBottom w:val="0"/>
                          <w:divBdr>
                            <w:top w:val="none" w:sz="0" w:space="0" w:color="auto"/>
                            <w:left w:val="none" w:sz="0" w:space="0" w:color="auto"/>
                            <w:bottom w:val="none" w:sz="0" w:space="0" w:color="auto"/>
                            <w:right w:val="none" w:sz="0" w:space="0" w:color="auto"/>
                          </w:divBdr>
                        </w:div>
                        <w:div w:id="121310219">
                          <w:marLeft w:val="0"/>
                          <w:marRight w:val="0"/>
                          <w:marTop w:val="0"/>
                          <w:marBottom w:val="0"/>
                          <w:divBdr>
                            <w:top w:val="none" w:sz="0" w:space="0" w:color="auto"/>
                            <w:left w:val="none" w:sz="0" w:space="0" w:color="auto"/>
                            <w:bottom w:val="none" w:sz="0" w:space="0" w:color="auto"/>
                            <w:right w:val="none" w:sz="0" w:space="0" w:color="auto"/>
                          </w:divBdr>
                        </w:div>
                        <w:div w:id="493566176">
                          <w:marLeft w:val="0"/>
                          <w:marRight w:val="0"/>
                          <w:marTop w:val="0"/>
                          <w:marBottom w:val="0"/>
                          <w:divBdr>
                            <w:top w:val="none" w:sz="0" w:space="0" w:color="auto"/>
                            <w:left w:val="none" w:sz="0" w:space="0" w:color="auto"/>
                            <w:bottom w:val="none" w:sz="0" w:space="0" w:color="auto"/>
                            <w:right w:val="none" w:sz="0" w:space="0" w:color="auto"/>
                          </w:divBdr>
                        </w:div>
                        <w:div w:id="222570502">
                          <w:marLeft w:val="0"/>
                          <w:marRight w:val="0"/>
                          <w:marTop w:val="0"/>
                          <w:marBottom w:val="0"/>
                          <w:divBdr>
                            <w:top w:val="none" w:sz="0" w:space="0" w:color="auto"/>
                            <w:left w:val="none" w:sz="0" w:space="0" w:color="auto"/>
                            <w:bottom w:val="none" w:sz="0" w:space="0" w:color="auto"/>
                            <w:right w:val="none" w:sz="0" w:space="0" w:color="auto"/>
                          </w:divBdr>
                        </w:div>
                        <w:div w:id="137887796">
                          <w:marLeft w:val="0"/>
                          <w:marRight w:val="0"/>
                          <w:marTop w:val="0"/>
                          <w:marBottom w:val="0"/>
                          <w:divBdr>
                            <w:top w:val="none" w:sz="0" w:space="0" w:color="auto"/>
                            <w:left w:val="none" w:sz="0" w:space="0" w:color="auto"/>
                            <w:bottom w:val="none" w:sz="0" w:space="0" w:color="auto"/>
                            <w:right w:val="none" w:sz="0" w:space="0" w:color="auto"/>
                          </w:divBdr>
                        </w:div>
                        <w:div w:id="1166167712">
                          <w:marLeft w:val="0"/>
                          <w:marRight w:val="0"/>
                          <w:marTop w:val="0"/>
                          <w:marBottom w:val="0"/>
                          <w:divBdr>
                            <w:top w:val="none" w:sz="0" w:space="0" w:color="auto"/>
                            <w:left w:val="none" w:sz="0" w:space="0" w:color="auto"/>
                            <w:bottom w:val="none" w:sz="0" w:space="0" w:color="auto"/>
                            <w:right w:val="none" w:sz="0" w:space="0" w:color="auto"/>
                          </w:divBdr>
                        </w:div>
                        <w:div w:id="1898927996">
                          <w:marLeft w:val="0"/>
                          <w:marRight w:val="0"/>
                          <w:marTop w:val="0"/>
                          <w:marBottom w:val="0"/>
                          <w:divBdr>
                            <w:top w:val="none" w:sz="0" w:space="0" w:color="auto"/>
                            <w:left w:val="none" w:sz="0" w:space="0" w:color="auto"/>
                            <w:bottom w:val="none" w:sz="0" w:space="0" w:color="auto"/>
                            <w:right w:val="none" w:sz="0" w:space="0" w:color="auto"/>
                          </w:divBdr>
                        </w:div>
                        <w:div w:id="1595285433">
                          <w:marLeft w:val="0"/>
                          <w:marRight w:val="0"/>
                          <w:marTop w:val="0"/>
                          <w:marBottom w:val="0"/>
                          <w:divBdr>
                            <w:top w:val="none" w:sz="0" w:space="0" w:color="auto"/>
                            <w:left w:val="none" w:sz="0" w:space="0" w:color="auto"/>
                            <w:bottom w:val="none" w:sz="0" w:space="0" w:color="auto"/>
                            <w:right w:val="none" w:sz="0" w:space="0" w:color="auto"/>
                          </w:divBdr>
                        </w:div>
                        <w:div w:id="409348085">
                          <w:marLeft w:val="0"/>
                          <w:marRight w:val="0"/>
                          <w:marTop w:val="0"/>
                          <w:marBottom w:val="0"/>
                          <w:divBdr>
                            <w:top w:val="none" w:sz="0" w:space="0" w:color="auto"/>
                            <w:left w:val="none" w:sz="0" w:space="0" w:color="auto"/>
                            <w:bottom w:val="none" w:sz="0" w:space="0" w:color="auto"/>
                            <w:right w:val="none" w:sz="0" w:space="0" w:color="auto"/>
                          </w:divBdr>
                        </w:div>
                        <w:div w:id="1833527488">
                          <w:marLeft w:val="0"/>
                          <w:marRight w:val="0"/>
                          <w:marTop w:val="0"/>
                          <w:marBottom w:val="0"/>
                          <w:divBdr>
                            <w:top w:val="none" w:sz="0" w:space="0" w:color="auto"/>
                            <w:left w:val="none" w:sz="0" w:space="0" w:color="auto"/>
                            <w:bottom w:val="none" w:sz="0" w:space="0" w:color="auto"/>
                            <w:right w:val="none" w:sz="0" w:space="0" w:color="auto"/>
                          </w:divBdr>
                        </w:div>
                        <w:div w:id="1095397393">
                          <w:marLeft w:val="0"/>
                          <w:marRight w:val="0"/>
                          <w:marTop w:val="0"/>
                          <w:marBottom w:val="0"/>
                          <w:divBdr>
                            <w:top w:val="none" w:sz="0" w:space="0" w:color="auto"/>
                            <w:left w:val="none" w:sz="0" w:space="0" w:color="auto"/>
                            <w:bottom w:val="none" w:sz="0" w:space="0" w:color="auto"/>
                            <w:right w:val="none" w:sz="0" w:space="0" w:color="auto"/>
                          </w:divBdr>
                        </w:div>
                        <w:div w:id="2015187753">
                          <w:marLeft w:val="0"/>
                          <w:marRight w:val="0"/>
                          <w:marTop w:val="0"/>
                          <w:marBottom w:val="0"/>
                          <w:divBdr>
                            <w:top w:val="none" w:sz="0" w:space="0" w:color="auto"/>
                            <w:left w:val="none" w:sz="0" w:space="0" w:color="auto"/>
                            <w:bottom w:val="none" w:sz="0" w:space="0" w:color="auto"/>
                            <w:right w:val="none" w:sz="0" w:space="0" w:color="auto"/>
                          </w:divBdr>
                        </w:div>
                        <w:div w:id="1719626142">
                          <w:marLeft w:val="0"/>
                          <w:marRight w:val="0"/>
                          <w:marTop w:val="0"/>
                          <w:marBottom w:val="0"/>
                          <w:divBdr>
                            <w:top w:val="none" w:sz="0" w:space="0" w:color="auto"/>
                            <w:left w:val="none" w:sz="0" w:space="0" w:color="auto"/>
                            <w:bottom w:val="none" w:sz="0" w:space="0" w:color="auto"/>
                            <w:right w:val="none" w:sz="0" w:space="0" w:color="auto"/>
                          </w:divBdr>
                        </w:div>
                        <w:div w:id="2037927314">
                          <w:marLeft w:val="0"/>
                          <w:marRight w:val="0"/>
                          <w:marTop w:val="0"/>
                          <w:marBottom w:val="0"/>
                          <w:divBdr>
                            <w:top w:val="none" w:sz="0" w:space="0" w:color="auto"/>
                            <w:left w:val="none" w:sz="0" w:space="0" w:color="auto"/>
                            <w:bottom w:val="none" w:sz="0" w:space="0" w:color="auto"/>
                            <w:right w:val="none" w:sz="0" w:space="0" w:color="auto"/>
                          </w:divBdr>
                        </w:div>
                        <w:div w:id="2131167895">
                          <w:marLeft w:val="0"/>
                          <w:marRight w:val="0"/>
                          <w:marTop w:val="0"/>
                          <w:marBottom w:val="0"/>
                          <w:divBdr>
                            <w:top w:val="none" w:sz="0" w:space="0" w:color="auto"/>
                            <w:left w:val="none" w:sz="0" w:space="0" w:color="auto"/>
                            <w:bottom w:val="none" w:sz="0" w:space="0" w:color="auto"/>
                            <w:right w:val="none" w:sz="0" w:space="0" w:color="auto"/>
                          </w:divBdr>
                        </w:div>
                        <w:div w:id="1447701837">
                          <w:marLeft w:val="0"/>
                          <w:marRight w:val="0"/>
                          <w:marTop w:val="0"/>
                          <w:marBottom w:val="0"/>
                          <w:divBdr>
                            <w:top w:val="none" w:sz="0" w:space="0" w:color="auto"/>
                            <w:left w:val="none" w:sz="0" w:space="0" w:color="auto"/>
                            <w:bottom w:val="none" w:sz="0" w:space="0" w:color="auto"/>
                            <w:right w:val="none" w:sz="0" w:space="0" w:color="auto"/>
                          </w:divBdr>
                        </w:div>
                        <w:div w:id="2141799029">
                          <w:marLeft w:val="0"/>
                          <w:marRight w:val="0"/>
                          <w:marTop w:val="0"/>
                          <w:marBottom w:val="0"/>
                          <w:divBdr>
                            <w:top w:val="none" w:sz="0" w:space="0" w:color="auto"/>
                            <w:left w:val="none" w:sz="0" w:space="0" w:color="auto"/>
                            <w:bottom w:val="none" w:sz="0" w:space="0" w:color="auto"/>
                            <w:right w:val="none" w:sz="0" w:space="0" w:color="auto"/>
                          </w:divBdr>
                        </w:div>
                        <w:div w:id="795561661">
                          <w:marLeft w:val="0"/>
                          <w:marRight w:val="0"/>
                          <w:marTop w:val="0"/>
                          <w:marBottom w:val="0"/>
                          <w:divBdr>
                            <w:top w:val="none" w:sz="0" w:space="0" w:color="auto"/>
                            <w:left w:val="none" w:sz="0" w:space="0" w:color="auto"/>
                            <w:bottom w:val="none" w:sz="0" w:space="0" w:color="auto"/>
                            <w:right w:val="none" w:sz="0" w:space="0" w:color="auto"/>
                          </w:divBdr>
                        </w:div>
                        <w:div w:id="1499418094">
                          <w:marLeft w:val="0"/>
                          <w:marRight w:val="0"/>
                          <w:marTop w:val="0"/>
                          <w:marBottom w:val="0"/>
                          <w:divBdr>
                            <w:top w:val="none" w:sz="0" w:space="0" w:color="auto"/>
                            <w:left w:val="none" w:sz="0" w:space="0" w:color="auto"/>
                            <w:bottom w:val="none" w:sz="0" w:space="0" w:color="auto"/>
                            <w:right w:val="none" w:sz="0" w:space="0" w:color="auto"/>
                          </w:divBdr>
                        </w:div>
                        <w:div w:id="1188759328">
                          <w:marLeft w:val="0"/>
                          <w:marRight w:val="0"/>
                          <w:marTop w:val="0"/>
                          <w:marBottom w:val="0"/>
                          <w:divBdr>
                            <w:top w:val="none" w:sz="0" w:space="0" w:color="auto"/>
                            <w:left w:val="none" w:sz="0" w:space="0" w:color="auto"/>
                            <w:bottom w:val="none" w:sz="0" w:space="0" w:color="auto"/>
                            <w:right w:val="none" w:sz="0" w:space="0" w:color="auto"/>
                          </w:divBdr>
                        </w:div>
                        <w:div w:id="1510755715">
                          <w:marLeft w:val="0"/>
                          <w:marRight w:val="0"/>
                          <w:marTop w:val="0"/>
                          <w:marBottom w:val="0"/>
                          <w:divBdr>
                            <w:top w:val="none" w:sz="0" w:space="0" w:color="auto"/>
                            <w:left w:val="none" w:sz="0" w:space="0" w:color="auto"/>
                            <w:bottom w:val="none" w:sz="0" w:space="0" w:color="auto"/>
                            <w:right w:val="none" w:sz="0" w:space="0" w:color="auto"/>
                          </w:divBdr>
                        </w:div>
                        <w:div w:id="941378956">
                          <w:marLeft w:val="0"/>
                          <w:marRight w:val="0"/>
                          <w:marTop w:val="0"/>
                          <w:marBottom w:val="0"/>
                          <w:divBdr>
                            <w:top w:val="none" w:sz="0" w:space="0" w:color="auto"/>
                            <w:left w:val="none" w:sz="0" w:space="0" w:color="auto"/>
                            <w:bottom w:val="none" w:sz="0" w:space="0" w:color="auto"/>
                            <w:right w:val="none" w:sz="0" w:space="0" w:color="auto"/>
                          </w:divBdr>
                        </w:div>
                        <w:div w:id="230583635">
                          <w:marLeft w:val="0"/>
                          <w:marRight w:val="0"/>
                          <w:marTop w:val="0"/>
                          <w:marBottom w:val="0"/>
                          <w:divBdr>
                            <w:top w:val="none" w:sz="0" w:space="0" w:color="auto"/>
                            <w:left w:val="none" w:sz="0" w:space="0" w:color="auto"/>
                            <w:bottom w:val="none" w:sz="0" w:space="0" w:color="auto"/>
                            <w:right w:val="none" w:sz="0" w:space="0" w:color="auto"/>
                          </w:divBdr>
                        </w:div>
                        <w:div w:id="597375562">
                          <w:marLeft w:val="0"/>
                          <w:marRight w:val="0"/>
                          <w:marTop w:val="0"/>
                          <w:marBottom w:val="0"/>
                          <w:divBdr>
                            <w:top w:val="none" w:sz="0" w:space="0" w:color="auto"/>
                            <w:left w:val="none" w:sz="0" w:space="0" w:color="auto"/>
                            <w:bottom w:val="none" w:sz="0" w:space="0" w:color="auto"/>
                            <w:right w:val="none" w:sz="0" w:space="0" w:color="auto"/>
                          </w:divBdr>
                        </w:div>
                        <w:div w:id="1219514099">
                          <w:marLeft w:val="0"/>
                          <w:marRight w:val="0"/>
                          <w:marTop w:val="0"/>
                          <w:marBottom w:val="0"/>
                          <w:divBdr>
                            <w:top w:val="none" w:sz="0" w:space="0" w:color="auto"/>
                            <w:left w:val="none" w:sz="0" w:space="0" w:color="auto"/>
                            <w:bottom w:val="none" w:sz="0" w:space="0" w:color="auto"/>
                            <w:right w:val="none" w:sz="0" w:space="0" w:color="auto"/>
                          </w:divBdr>
                        </w:div>
                        <w:div w:id="1354384312">
                          <w:marLeft w:val="0"/>
                          <w:marRight w:val="0"/>
                          <w:marTop w:val="0"/>
                          <w:marBottom w:val="0"/>
                          <w:divBdr>
                            <w:top w:val="none" w:sz="0" w:space="0" w:color="auto"/>
                            <w:left w:val="none" w:sz="0" w:space="0" w:color="auto"/>
                            <w:bottom w:val="none" w:sz="0" w:space="0" w:color="auto"/>
                            <w:right w:val="none" w:sz="0" w:space="0" w:color="auto"/>
                          </w:divBdr>
                        </w:div>
                        <w:div w:id="20817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mzugsdiener.de/datenschut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A45F0-2FF5-4D3E-8757-43850A77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1088</Words>
  <Characters>6858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IT</dc:creator>
  <cp:lastModifiedBy>Wolfgang Anthony Eiden</cp:lastModifiedBy>
  <cp:revision>3</cp:revision>
  <dcterms:created xsi:type="dcterms:W3CDTF">2021-01-29T06:32:00Z</dcterms:created>
  <dcterms:modified xsi:type="dcterms:W3CDTF">2024-02-29T09:20:00Z</dcterms:modified>
</cp:coreProperties>
</file>